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8D6EEB">
        <w:rPr>
          <w:b/>
          <w:caps/>
        </w:rPr>
        <w:t>компьютерные сети»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14181" w:rsidRDefault="00614181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6EEB" w:rsidRPr="008D6EEB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6EEB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Организовывать и конфигурировать компьютерные сети.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Строить и анализировать модели компьютерных сетей.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Эффективно использовать аппаратные и программные компоненты компьютерных сетей при решении различных задач.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Выполнять схемы и чертежи по специальности с использованием прикладных программных средств.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Работать с протоколами разных уровней (на примере конкретного стека протоколов: TCP/IP, IPX/SPX).</w:t>
      </w:r>
    </w:p>
    <w:p w:rsidR="008D6EEB" w:rsidRPr="00FE10B3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Устанавливать и настраивать параметры протоколов.</w:t>
      </w:r>
    </w:p>
    <w:p w:rsidR="008D6EEB" w:rsidRPr="00D71139" w:rsidRDefault="008D6EEB" w:rsidP="008D6EEB">
      <w:pPr>
        <w:pStyle w:val="a7"/>
        <w:numPr>
          <w:ilvl w:val="0"/>
          <w:numId w:val="32"/>
        </w:numPr>
        <w:spacing w:line="276" w:lineRule="auto"/>
      </w:pPr>
      <w:r w:rsidRPr="00FE10B3">
        <w:t>Обнаруживать и устранять ошибки при передаче данных.</w:t>
      </w: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sz w:val="24"/>
          <w:szCs w:val="24"/>
        </w:rPr>
        <w:t>знать</w:t>
      </w:r>
      <w:r w:rsidRPr="00C3051A">
        <w:rPr>
          <w:rFonts w:ascii="Times New Roman" w:hAnsi="Times New Roman"/>
          <w:sz w:val="24"/>
          <w:szCs w:val="24"/>
        </w:rPr>
        <w:t>:</w:t>
      </w:r>
    </w:p>
    <w:p w:rsidR="008D6EEB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Основные понятия компьютерных се</w:t>
      </w:r>
      <w:r>
        <w:t>тей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Типы, топологии, методы доступа к среде передачи.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Аппаратные компоненты компьютерных сетей.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Принципы пакетной передачи данных.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Понятие сетевой модели.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Сетевую модель OSI и другие сетевые модели.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Протоколы.</w:t>
      </w:r>
    </w:p>
    <w:p w:rsidR="008D6EEB" w:rsidRPr="00FE10B3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Основные понятия, принципы взаимодействия, различия и особенности распространенных протоколов, установка протоколов в операционных системах.</w:t>
      </w:r>
    </w:p>
    <w:p w:rsidR="008D6EEB" w:rsidRDefault="008D6EEB" w:rsidP="008D6EEB">
      <w:pPr>
        <w:pStyle w:val="a7"/>
        <w:numPr>
          <w:ilvl w:val="0"/>
          <w:numId w:val="34"/>
        </w:numPr>
        <w:spacing w:line="276" w:lineRule="auto"/>
      </w:pPr>
      <w:r w:rsidRPr="00FE10B3">
        <w:t>Адресацию в сетях, орга</w:t>
      </w:r>
      <w:r>
        <w:t>низацию межсетевого воздействия</w:t>
      </w:r>
      <w:r w:rsidRPr="00D71139">
        <w:t>.</w:t>
      </w:r>
    </w:p>
    <w:p w:rsidR="008D6EEB" w:rsidRPr="00C3051A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27" w:rsidRDefault="00020427" w:rsidP="00D3415C">
      <w:pPr>
        <w:spacing w:after="0" w:line="240" w:lineRule="auto"/>
      </w:pPr>
      <w:r>
        <w:separator/>
      </w:r>
    </w:p>
  </w:endnote>
  <w:endnote w:type="continuationSeparator" w:id="0">
    <w:p w:rsidR="00020427" w:rsidRDefault="00020427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27" w:rsidRDefault="00020427" w:rsidP="00D3415C">
      <w:pPr>
        <w:spacing w:after="0" w:line="240" w:lineRule="auto"/>
      </w:pPr>
      <w:r>
        <w:separator/>
      </w:r>
    </w:p>
  </w:footnote>
  <w:footnote w:type="continuationSeparator" w:id="0">
    <w:p w:rsidR="00020427" w:rsidRDefault="00020427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8290C"/>
    <w:multiLevelType w:val="hybridMultilevel"/>
    <w:tmpl w:val="B98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91881"/>
    <w:multiLevelType w:val="hybridMultilevel"/>
    <w:tmpl w:val="E74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E2550"/>
    <w:multiLevelType w:val="hybridMultilevel"/>
    <w:tmpl w:val="427E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0771AB"/>
    <w:multiLevelType w:val="hybridMultilevel"/>
    <w:tmpl w:val="0762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23"/>
  </w:num>
  <w:num w:numId="11">
    <w:abstractNumId w:val="32"/>
  </w:num>
  <w:num w:numId="12">
    <w:abstractNumId w:val="11"/>
  </w:num>
  <w:num w:numId="13">
    <w:abstractNumId w:val="10"/>
  </w:num>
  <w:num w:numId="14">
    <w:abstractNumId w:val="16"/>
  </w:num>
  <w:num w:numId="15">
    <w:abstractNumId w:val="3"/>
  </w:num>
  <w:num w:numId="16">
    <w:abstractNumId w:val="29"/>
  </w:num>
  <w:num w:numId="17">
    <w:abstractNumId w:val="15"/>
  </w:num>
  <w:num w:numId="18">
    <w:abstractNumId w:val="14"/>
  </w:num>
  <w:num w:numId="19">
    <w:abstractNumId w:val="12"/>
  </w:num>
  <w:num w:numId="20">
    <w:abstractNumId w:val="28"/>
  </w:num>
  <w:num w:numId="21">
    <w:abstractNumId w:val="17"/>
  </w:num>
  <w:num w:numId="22">
    <w:abstractNumId w:val="18"/>
  </w:num>
  <w:num w:numId="23">
    <w:abstractNumId w:val="2"/>
  </w:num>
  <w:num w:numId="24">
    <w:abstractNumId w:val="26"/>
  </w:num>
  <w:num w:numId="25">
    <w:abstractNumId w:val="24"/>
  </w:num>
  <w:num w:numId="26">
    <w:abstractNumId w:val="7"/>
  </w:num>
  <w:num w:numId="27">
    <w:abstractNumId w:val="0"/>
  </w:num>
  <w:num w:numId="28">
    <w:abstractNumId w:val="4"/>
  </w:num>
  <w:num w:numId="29">
    <w:abstractNumId w:val="13"/>
  </w:num>
  <w:num w:numId="30">
    <w:abstractNumId w:val="22"/>
  </w:num>
  <w:num w:numId="31">
    <w:abstractNumId w:val="30"/>
  </w:num>
  <w:num w:numId="32">
    <w:abstractNumId w:val="31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0427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175C9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14181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8D6EEB"/>
    <w:rsid w:val="008F407D"/>
    <w:rsid w:val="009050DF"/>
    <w:rsid w:val="00934B37"/>
    <w:rsid w:val="00944BE8"/>
    <w:rsid w:val="0094528E"/>
    <w:rsid w:val="00983D29"/>
    <w:rsid w:val="009C5440"/>
    <w:rsid w:val="00A51324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592A20-7551-4B7C-AE19-65D6A357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rmal">
    <w:name w:val="ConsPlusNormal"/>
    <w:rsid w:val="006141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DFF4-BF1B-4775-BA4F-EFB8C082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2019-03-26T09:18:00Z</dcterms:created>
  <dcterms:modified xsi:type="dcterms:W3CDTF">2019-03-26T09:18:00Z</dcterms:modified>
</cp:coreProperties>
</file>