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83" w:rsidRPr="004E619F" w:rsidRDefault="00435E83" w:rsidP="00435E83">
      <w:pPr>
        <w:jc w:val="center"/>
        <w:rPr>
          <w:b/>
        </w:rPr>
      </w:pPr>
      <w:r w:rsidRPr="004E619F">
        <w:rPr>
          <w:b/>
        </w:rPr>
        <w:t>АННОТАЦИЯ</w:t>
      </w:r>
    </w:p>
    <w:p w:rsidR="00435E83" w:rsidRPr="004E619F" w:rsidRDefault="00435E83" w:rsidP="00435E83">
      <w:pPr>
        <w:jc w:val="center"/>
        <w:rPr>
          <w:b/>
        </w:rPr>
      </w:pPr>
    </w:p>
    <w:p w:rsidR="00435E83" w:rsidRDefault="00435E83" w:rsidP="00435E83">
      <w:pPr>
        <w:spacing w:line="360" w:lineRule="auto"/>
        <w:jc w:val="center"/>
        <w:rPr>
          <w:b/>
        </w:rPr>
      </w:pPr>
      <w:r w:rsidRPr="004E619F">
        <w:rPr>
          <w:b/>
        </w:rPr>
        <w:t>К РАБОЧЕЙ ПРОГРАММЕ ПРОФЕССИОНАЛЬНОГО МОДУЛЯ</w:t>
      </w:r>
    </w:p>
    <w:p w:rsidR="00435E83" w:rsidRP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5E83">
        <w:rPr>
          <w:b/>
        </w:rPr>
        <w:t>ПМ.02 ВЫПОЛНЕНИЕ ЭЛЕКТРОМОНТАЖНЫХ РАБОТ</w:t>
      </w:r>
    </w:p>
    <w:p w:rsidR="00435E83" w:rsidRP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5E83">
        <w:rPr>
          <w:b/>
        </w:rPr>
        <w:t>С КОНТРОЛЬНО-ИЗМЕРИТЕЛЬНЫМИ ПРИБОРАМИ</w:t>
      </w: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5E83">
        <w:rPr>
          <w:b/>
        </w:rPr>
        <w:t>И СИСТЕМАМИ АВТОМАТИКИ</w:t>
      </w: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364F" w:rsidRDefault="002551BE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1.1 Область применения программы:</w:t>
      </w:r>
    </w:p>
    <w:p w:rsidR="00435E83" w:rsidRPr="00546419" w:rsidRDefault="00435E83" w:rsidP="00435E83">
      <w:pPr>
        <w:ind w:firstLine="454"/>
        <w:jc w:val="both"/>
        <w:rPr>
          <w:bCs/>
          <w:i/>
          <w:spacing w:val="-4"/>
        </w:rPr>
      </w:pPr>
      <w:r w:rsidRPr="00546419">
        <w:t xml:space="preserve">Рабочая программа профессионального модуля является частью основной профессиональной образовательной программы в соответствии с </w:t>
      </w:r>
      <w:r w:rsidRPr="0088622C">
        <w:t xml:space="preserve">ФГОС </w:t>
      </w:r>
      <w:r w:rsidR="00C62D57">
        <w:t>С</w:t>
      </w:r>
      <w:r w:rsidR="00C62D57" w:rsidRPr="00546419">
        <w:t>ПО</w:t>
      </w:r>
      <w:r w:rsidR="00C62D57" w:rsidRPr="0088622C">
        <w:t xml:space="preserve"> </w:t>
      </w:r>
      <w:r w:rsidR="00C62D57">
        <w:t xml:space="preserve">по </w:t>
      </w:r>
      <w:r w:rsidRPr="0088622C">
        <w:t xml:space="preserve">профессии </w:t>
      </w:r>
      <w:r w:rsidRPr="0088622C">
        <w:rPr>
          <w:b/>
          <w:i/>
        </w:rPr>
        <w:t>15.01.20 Слесарь по контрольно-измерительным приборам и автоматике</w:t>
      </w:r>
      <w:r w:rsidRPr="0088622C">
        <w:rPr>
          <w:i/>
        </w:rPr>
        <w:t xml:space="preserve"> </w:t>
      </w:r>
      <w:r w:rsidRPr="0088622C">
        <w:rPr>
          <w:b/>
          <w:i/>
        </w:rPr>
        <w:t xml:space="preserve">укрупнённой группы подготовки </w:t>
      </w:r>
      <w:r w:rsidR="009E2D95">
        <w:rPr>
          <w:b/>
          <w:i/>
        </w:rPr>
        <w:t xml:space="preserve">15.00.00 Машиностроение </w:t>
      </w:r>
      <w:r w:rsidRPr="00546419">
        <w:t xml:space="preserve">в части освоения основного вида профессиональной деятельности (ВПД): </w:t>
      </w:r>
      <w:r w:rsidRPr="009018B2">
        <w:rPr>
          <w:b/>
          <w:i/>
          <w:color w:val="000000"/>
        </w:rPr>
        <w:t>Выполнение электромонтажных работ с контрольно-измерительными приборами и системами автоматики</w:t>
      </w:r>
      <w:r>
        <w:rPr>
          <w:color w:val="000000"/>
        </w:rPr>
        <w:t xml:space="preserve"> </w:t>
      </w:r>
      <w:r w:rsidRPr="001878EE">
        <w:t xml:space="preserve">и соответствующих профессиональных компетенций </w:t>
      </w:r>
      <w:r w:rsidRPr="00546419">
        <w:rPr>
          <w:i/>
        </w:rPr>
        <w:t>(ПК):</w:t>
      </w:r>
    </w:p>
    <w:p w:rsidR="00435E83" w:rsidRDefault="00435E83" w:rsidP="00435E83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ПК 2.1. Выполнять пайку различными припоями.</w:t>
      </w:r>
    </w:p>
    <w:p w:rsidR="00435E83" w:rsidRDefault="00435E83" w:rsidP="00435E83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ПК 2.2. Составлять схемы соединения различной сложности и осуществлять их монтаж.</w:t>
      </w:r>
    </w:p>
    <w:p w:rsidR="00435E83" w:rsidRPr="00333C57" w:rsidRDefault="00435E83" w:rsidP="00435E83">
      <w:pPr>
        <w:shd w:val="clear" w:color="auto" w:fill="FFFFFF"/>
        <w:ind w:firstLine="397"/>
        <w:jc w:val="both"/>
        <w:rPr>
          <w:color w:val="000000"/>
          <w:highlight w:val="yellow"/>
        </w:rPr>
      </w:pPr>
      <w:r>
        <w:rPr>
          <w:color w:val="000000"/>
        </w:rPr>
        <w:t xml:space="preserve">ПК 2.3. </w:t>
      </w:r>
      <w:r w:rsidRPr="00D14626">
        <w:rPr>
          <w:color w:val="000000"/>
        </w:rPr>
        <w:t>Выполнение монтажа блоков, узлов средней сложности</w:t>
      </w:r>
      <w:r w:rsidRPr="0096523F">
        <w:t xml:space="preserve">. </w:t>
      </w: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color w:val="000000"/>
        </w:rPr>
      </w:pP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color w:val="000000"/>
        </w:rPr>
      </w:pPr>
      <w:r>
        <w:rPr>
          <w:b/>
          <w:color w:val="000000"/>
        </w:rPr>
        <w:t>1.2. Цели и задачи модуля – требования к результатам освоения модуля</w:t>
      </w:r>
    </w:p>
    <w:p w:rsidR="00435E83" w:rsidRDefault="00435E83" w:rsidP="00435E83">
      <w:pPr>
        <w:pStyle w:val="3"/>
        <w:ind w:firstLine="397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435E83" w:rsidRPr="00510388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  <w:color w:val="000000"/>
        </w:rPr>
      </w:pPr>
      <w:r w:rsidRPr="00510388">
        <w:rPr>
          <w:b/>
          <w:i/>
          <w:color w:val="000000"/>
        </w:rPr>
        <w:t>иметь практический опыт:</w:t>
      </w:r>
    </w:p>
    <w:p w:rsidR="00435E83" w:rsidRPr="00323141" w:rsidRDefault="00435E83" w:rsidP="00435E83">
      <w:pPr>
        <w:numPr>
          <w:ilvl w:val="0"/>
          <w:numId w:val="2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выполнения электромонтажных работ;</w:t>
      </w:r>
    </w:p>
    <w:p w:rsidR="00435E83" w:rsidRPr="00323141" w:rsidRDefault="00435E83" w:rsidP="00435E83">
      <w:pPr>
        <w:shd w:val="clear" w:color="auto" w:fill="FFFFFF"/>
        <w:ind w:firstLine="397"/>
        <w:jc w:val="both"/>
        <w:rPr>
          <w:i/>
          <w:color w:val="000000"/>
        </w:rPr>
      </w:pPr>
      <w:r w:rsidRPr="00323141">
        <w:rPr>
          <w:b/>
          <w:i/>
          <w:color w:val="000000"/>
        </w:rPr>
        <w:t xml:space="preserve">уметь: </w:t>
      </w:r>
    </w:p>
    <w:p w:rsidR="00435E83" w:rsidRPr="00323141" w:rsidRDefault="00435E83" w:rsidP="00435E83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выполнять пайку различными припоями;</w:t>
      </w:r>
    </w:p>
    <w:p w:rsidR="00435E83" w:rsidRPr="00323141" w:rsidRDefault="00435E83" w:rsidP="00435E83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лудить;</w:t>
      </w:r>
    </w:p>
    <w:p w:rsidR="00435E83" w:rsidRPr="00323141" w:rsidRDefault="00435E83" w:rsidP="00435E83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применять необходимые материалы, инструмент, оборудование;</w:t>
      </w:r>
    </w:p>
    <w:p w:rsidR="00435E83" w:rsidRPr="00323141" w:rsidRDefault="00435E83" w:rsidP="00435E83">
      <w:pPr>
        <w:numPr>
          <w:ilvl w:val="0"/>
          <w:numId w:val="3"/>
        </w:numPr>
        <w:shd w:val="clear" w:color="auto" w:fill="FFFFFF"/>
        <w:ind w:left="0" w:firstLine="397"/>
        <w:jc w:val="both"/>
        <w:rPr>
          <w:color w:val="000000"/>
        </w:rPr>
      </w:pPr>
      <w:r>
        <w:rPr>
          <w:color w:val="000000"/>
        </w:rPr>
        <w:t>соблюдать</w:t>
      </w:r>
      <w:r w:rsidRPr="00323141">
        <w:rPr>
          <w:color w:val="000000"/>
        </w:rPr>
        <w:t xml:space="preserve"> нормы и правила </w:t>
      </w:r>
      <w:proofErr w:type="spellStart"/>
      <w:r w:rsidRPr="00323141">
        <w:rPr>
          <w:color w:val="000000"/>
        </w:rPr>
        <w:t>электробезопасности</w:t>
      </w:r>
      <w:proofErr w:type="spellEnd"/>
      <w:r w:rsidRPr="00323141">
        <w:rPr>
          <w:color w:val="000000"/>
        </w:rPr>
        <w:t>;</w:t>
      </w:r>
    </w:p>
    <w:p w:rsidR="00435E83" w:rsidRPr="00323141" w:rsidRDefault="00435E83" w:rsidP="00435E83">
      <w:pPr>
        <w:shd w:val="clear" w:color="auto" w:fill="FFFFFF"/>
        <w:ind w:firstLine="397"/>
        <w:jc w:val="both"/>
        <w:rPr>
          <w:b/>
          <w:i/>
          <w:color w:val="000000"/>
        </w:rPr>
      </w:pPr>
      <w:r w:rsidRPr="00323141">
        <w:rPr>
          <w:b/>
          <w:i/>
          <w:color w:val="000000"/>
        </w:rPr>
        <w:t xml:space="preserve">знать: </w:t>
      </w:r>
    </w:p>
    <w:p w:rsidR="00435E83" w:rsidRDefault="00435E83" w:rsidP="00435E83">
      <w:pPr>
        <w:numPr>
          <w:ilvl w:val="0"/>
          <w:numId w:val="4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 xml:space="preserve">основные виды, операции, назначение, инструмент, оборудование и материалы, </w:t>
      </w:r>
    </w:p>
    <w:p w:rsidR="00435E83" w:rsidRPr="00323141" w:rsidRDefault="00435E83" w:rsidP="00435E83">
      <w:pPr>
        <w:shd w:val="clear" w:color="auto" w:fill="FFFFFF"/>
        <w:ind w:left="397"/>
        <w:jc w:val="both"/>
        <w:rPr>
          <w:color w:val="000000"/>
        </w:rPr>
      </w:pPr>
      <w:proofErr w:type="gramStart"/>
      <w:r w:rsidRPr="00323141">
        <w:rPr>
          <w:color w:val="000000"/>
        </w:rPr>
        <w:t>применяемые</w:t>
      </w:r>
      <w:proofErr w:type="gramEnd"/>
      <w:r w:rsidRPr="00323141">
        <w:rPr>
          <w:color w:val="000000"/>
        </w:rPr>
        <w:t xml:space="preserve"> при электромонтажных работ</w:t>
      </w:r>
      <w:r>
        <w:rPr>
          <w:color w:val="000000"/>
        </w:rPr>
        <w:t>ах</w:t>
      </w:r>
      <w:r w:rsidRPr="00323141">
        <w:rPr>
          <w:color w:val="000000"/>
        </w:rPr>
        <w:t>;</w:t>
      </w:r>
    </w:p>
    <w:p w:rsidR="00435E83" w:rsidRDefault="00435E83" w:rsidP="00435E83">
      <w:pPr>
        <w:numPr>
          <w:ilvl w:val="0"/>
          <w:numId w:val="4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 xml:space="preserve">назначение, физико-химические основы, методы пайки </w:t>
      </w:r>
      <w:proofErr w:type="gramStart"/>
      <w:r w:rsidRPr="00323141">
        <w:rPr>
          <w:color w:val="000000"/>
        </w:rPr>
        <w:t>мягкими</w:t>
      </w:r>
      <w:proofErr w:type="gramEnd"/>
      <w:r w:rsidRPr="00323141">
        <w:rPr>
          <w:color w:val="000000"/>
        </w:rPr>
        <w:t xml:space="preserve"> и твёрдыми </w:t>
      </w:r>
    </w:p>
    <w:p w:rsidR="00435E83" w:rsidRPr="00323141" w:rsidRDefault="00435E83" w:rsidP="00435E83">
      <w:pPr>
        <w:shd w:val="clear" w:color="auto" w:fill="FFFFFF"/>
        <w:ind w:left="397"/>
        <w:jc w:val="both"/>
        <w:rPr>
          <w:color w:val="000000"/>
        </w:rPr>
      </w:pPr>
      <w:r w:rsidRPr="00323141">
        <w:rPr>
          <w:color w:val="000000"/>
        </w:rPr>
        <w:t>припоями;</w:t>
      </w:r>
    </w:p>
    <w:p w:rsidR="00435E83" w:rsidRPr="00323141" w:rsidRDefault="00435E83" w:rsidP="00435E83">
      <w:pPr>
        <w:numPr>
          <w:ilvl w:val="0"/>
          <w:numId w:val="4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виды соединения пайкой проводов различных марок;</w:t>
      </w:r>
    </w:p>
    <w:p w:rsidR="00435E83" w:rsidRPr="00323141" w:rsidRDefault="00435E83" w:rsidP="00435E83">
      <w:pPr>
        <w:numPr>
          <w:ilvl w:val="0"/>
          <w:numId w:val="4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назначение, методы, используемые материалы при лужении;</w:t>
      </w:r>
    </w:p>
    <w:p w:rsidR="00435E83" w:rsidRDefault="00435E83" w:rsidP="00435E83">
      <w:pPr>
        <w:numPr>
          <w:ilvl w:val="0"/>
          <w:numId w:val="4"/>
        </w:numPr>
        <w:shd w:val="clear" w:color="auto" w:fill="FFFFFF"/>
        <w:ind w:left="0" w:firstLine="397"/>
        <w:jc w:val="both"/>
        <w:rPr>
          <w:color w:val="000000"/>
        </w:rPr>
      </w:pPr>
      <w:r w:rsidRPr="00323141">
        <w:rPr>
          <w:color w:val="000000"/>
        </w:rPr>
        <w:t>физиолого-гигиенические</w:t>
      </w:r>
      <w:r>
        <w:rPr>
          <w:color w:val="000000"/>
        </w:rPr>
        <w:t xml:space="preserve"> основы трудового процесса;</w:t>
      </w:r>
    </w:p>
    <w:p w:rsidR="00435E83" w:rsidRDefault="00435E83" w:rsidP="00435E83">
      <w:pPr>
        <w:numPr>
          <w:ilvl w:val="0"/>
          <w:numId w:val="4"/>
        </w:numPr>
        <w:shd w:val="clear" w:color="auto" w:fill="FFFFFF"/>
        <w:ind w:left="0" w:firstLine="397"/>
        <w:jc w:val="both"/>
        <w:rPr>
          <w:color w:val="000000"/>
        </w:rPr>
      </w:pPr>
      <w:r>
        <w:rPr>
          <w:color w:val="000000"/>
        </w:rPr>
        <w:t>требования безопасности труда в организациях;</w:t>
      </w:r>
    </w:p>
    <w:p w:rsidR="00435E83" w:rsidRDefault="00435E83" w:rsidP="00435E83">
      <w:pPr>
        <w:numPr>
          <w:ilvl w:val="0"/>
          <w:numId w:val="4"/>
        </w:numPr>
        <w:shd w:val="clear" w:color="auto" w:fill="FFFFFF"/>
        <w:ind w:left="0" w:firstLine="397"/>
        <w:jc w:val="both"/>
        <w:rPr>
          <w:color w:val="000000"/>
        </w:rPr>
      </w:pPr>
      <w:r>
        <w:rPr>
          <w:color w:val="000000"/>
        </w:rPr>
        <w:t xml:space="preserve">нормы и правила </w:t>
      </w:r>
      <w:proofErr w:type="spellStart"/>
      <w:r>
        <w:rPr>
          <w:color w:val="000000"/>
        </w:rPr>
        <w:t>электробезопасности</w:t>
      </w:r>
      <w:proofErr w:type="spellEnd"/>
      <w:r>
        <w:rPr>
          <w:color w:val="000000"/>
        </w:rPr>
        <w:t>;</w:t>
      </w:r>
    </w:p>
    <w:p w:rsidR="00435E83" w:rsidRDefault="00435E83" w:rsidP="00435E83">
      <w:pPr>
        <w:numPr>
          <w:ilvl w:val="0"/>
          <w:numId w:val="4"/>
        </w:numPr>
        <w:shd w:val="clear" w:color="auto" w:fill="FFFFFF"/>
        <w:ind w:left="0" w:firstLine="397"/>
        <w:jc w:val="both"/>
        <w:rPr>
          <w:color w:val="000000"/>
        </w:rPr>
      </w:pPr>
      <w:r>
        <w:rPr>
          <w:color w:val="000000"/>
        </w:rPr>
        <w:t>меры и средства защиты от поражения электрическим током.</w:t>
      </w: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color w:val="000000"/>
        </w:rPr>
      </w:pPr>
    </w:p>
    <w:p w:rsidR="000546A2" w:rsidRDefault="000546A2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59F"/>
    <w:multiLevelType w:val="hybridMultilevel"/>
    <w:tmpl w:val="DEBE997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D712DE"/>
    <w:multiLevelType w:val="singleLevel"/>
    <w:tmpl w:val="00368A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582261B8"/>
    <w:multiLevelType w:val="hybridMultilevel"/>
    <w:tmpl w:val="1E2868E2"/>
    <w:lvl w:ilvl="0" w:tplc="00368A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546A2"/>
    <w:rsid w:val="00246EC1"/>
    <w:rsid w:val="002551BE"/>
    <w:rsid w:val="0041364F"/>
    <w:rsid w:val="00435E83"/>
    <w:rsid w:val="00490C28"/>
    <w:rsid w:val="00596054"/>
    <w:rsid w:val="00655079"/>
    <w:rsid w:val="009E2D95"/>
    <w:rsid w:val="00AF01D7"/>
    <w:rsid w:val="00BA3B31"/>
    <w:rsid w:val="00BF1FC5"/>
    <w:rsid w:val="00C62D57"/>
    <w:rsid w:val="00C930D2"/>
    <w:rsid w:val="00CC3476"/>
    <w:rsid w:val="00EC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35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35E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>tept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8</cp:revision>
  <dcterms:created xsi:type="dcterms:W3CDTF">2015-12-09T06:08:00Z</dcterms:created>
  <dcterms:modified xsi:type="dcterms:W3CDTF">2015-12-22T07:06:00Z</dcterms:modified>
</cp:coreProperties>
</file>