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5D255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5D255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5D255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5D255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5D255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4A6C4C">
        <w:rPr>
          <w:b/>
          <w:caps/>
        </w:rPr>
        <w:t>техническая механика</w:t>
      </w:r>
      <w:r w:rsidRPr="00DA01B7">
        <w:rPr>
          <w:b/>
        </w:rPr>
        <w:t>»</w:t>
      </w:r>
    </w:p>
    <w:p w:rsidR="00B328BD" w:rsidRDefault="00B328BD" w:rsidP="005D255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5D255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D255C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4A6C4C" w:rsidRDefault="004A6C4C" w:rsidP="005D2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4A6C4C">
        <w:rPr>
          <w:rFonts w:ascii="Times New Roman" w:hAnsi="Times New Roman"/>
          <w:sz w:val="24"/>
          <w:szCs w:val="24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</w:t>
      </w:r>
      <w:r w:rsidR="005D255C">
        <w:rPr>
          <w:rFonts w:ascii="Times New Roman" w:hAnsi="Times New Roman"/>
          <w:sz w:val="24"/>
          <w:szCs w:val="24"/>
        </w:rPr>
        <w:t xml:space="preserve">по специальности  </w:t>
      </w:r>
      <w:r w:rsidR="005D255C">
        <w:rPr>
          <w:rFonts w:ascii="Times New Roman" w:hAnsi="Times New Roman"/>
          <w:b/>
          <w:i/>
          <w:sz w:val="24"/>
          <w:szCs w:val="24"/>
        </w:rPr>
        <w:t>15.02.09 Аддитивные технологии укрупненной группы 15.00.00 Машиностроение.</w:t>
      </w:r>
    </w:p>
    <w:p w:rsidR="005D255C" w:rsidRPr="004A6C4C" w:rsidRDefault="005D255C" w:rsidP="005D2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1B40" w:rsidRPr="00C3051A" w:rsidRDefault="00501B40" w:rsidP="005D2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8D7B91" w:rsidRPr="008D7B91">
        <w:rPr>
          <w:rFonts w:ascii="Times New Roman" w:hAnsi="Times New Roman"/>
          <w:sz w:val="24"/>
          <w:szCs w:val="24"/>
        </w:rPr>
        <w:t>дисциплина входит в общепрофессиональный цикл.</w:t>
      </w:r>
    </w:p>
    <w:p w:rsidR="005D255C" w:rsidRDefault="005D255C" w:rsidP="005D2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C3051A" w:rsidRDefault="00501B40" w:rsidP="005D2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5D2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4A6C4C" w:rsidRPr="004A6C4C" w:rsidRDefault="004A6C4C" w:rsidP="005D255C">
      <w:pPr>
        <w:numPr>
          <w:ilvl w:val="0"/>
          <w:numId w:val="37"/>
        </w:numPr>
        <w:tabs>
          <w:tab w:val="left" w:pos="78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4A6C4C">
        <w:rPr>
          <w:rFonts w:ascii="Times New Roman" w:hAnsi="Times New Roman"/>
          <w:spacing w:val="-3"/>
          <w:sz w:val="24"/>
          <w:szCs w:val="24"/>
        </w:rPr>
        <w:t>читать кинематические схемы;</w:t>
      </w:r>
    </w:p>
    <w:p w:rsidR="004A6C4C" w:rsidRPr="004A6C4C" w:rsidRDefault="004A6C4C" w:rsidP="005D255C">
      <w:pPr>
        <w:numPr>
          <w:ilvl w:val="0"/>
          <w:numId w:val="37"/>
        </w:numPr>
        <w:tabs>
          <w:tab w:val="left" w:pos="78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4A6C4C">
        <w:rPr>
          <w:rFonts w:ascii="Times New Roman" w:hAnsi="Times New Roman"/>
          <w:spacing w:val="-3"/>
          <w:sz w:val="24"/>
          <w:szCs w:val="24"/>
        </w:rPr>
        <w:t>определять передаточное отношение;</w:t>
      </w:r>
    </w:p>
    <w:p w:rsidR="004A6C4C" w:rsidRPr="004A6C4C" w:rsidRDefault="004A6C4C" w:rsidP="005D255C">
      <w:pPr>
        <w:numPr>
          <w:ilvl w:val="0"/>
          <w:numId w:val="37"/>
        </w:numPr>
        <w:tabs>
          <w:tab w:val="left" w:pos="78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4A6C4C">
        <w:rPr>
          <w:rFonts w:ascii="Times New Roman" w:hAnsi="Times New Roman"/>
          <w:spacing w:val="-3"/>
          <w:sz w:val="24"/>
          <w:szCs w:val="24"/>
        </w:rPr>
        <w:t>определять напряжения в конструкционных элементах;</w:t>
      </w:r>
    </w:p>
    <w:p w:rsidR="004A6C4C" w:rsidRPr="004A6C4C" w:rsidRDefault="004A6C4C" w:rsidP="005D255C">
      <w:pPr>
        <w:numPr>
          <w:ilvl w:val="0"/>
          <w:numId w:val="37"/>
        </w:numPr>
        <w:tabs>
          <w:tab w:val="left" w:pos="78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4A6C4C">
        <w:rPr>
          <w:rFonts w:ascii="Times New Roman" w:hAnsi="Times New Roman"/>
          <w:spacing w:val="-3"/>
          <w:sz w:val="24"/>
          <w:szCs w:val="24"/>
        </w:rPr>
        <w:t>производить расчеты элементов конструкций на прочность, жесткость и устойчивость;</w:t>
      </w:r>
    </w:p>
    <w:p w:rsidR="004A6C4C" w:rsidRPr="004A6C4C" w:rsidRDefault="004A6C4C" w:rsidP="005D255C">
      <w:pPr>
        <w:numPr>
          <w:ilvl w:val="0"/>
          <w:numId w:val="37"/>
        </w:numPr>
        <w:tabs>
          <w:tab w:val="left" w:pos="78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4A6C4C">
        <w:rPr>
          <w:rFonts w:ascii="Times New Roman" w:hAnsi="Times New Roman"/>
          <w:spacing w:val="-3"/>
          <w:sz w:val="24"/>
          <w:szCs w:val="24"/>
        </w:rPr>
        <w:t>производить расчеты на сжатие, срез и смятие;</w:t>
      </w:r>
    </w:p>
    <w:p w:rsidR="004A6C4C" w:rsidRPr="004A6C4C" w:rsidRDefault="004A6C4C" w:rsidP="005D255C">
      <w:pPr>
        <w:numPr>
          <w:ilvl w:val="0"/>
          <w:numId w:val="37"/>
        </w:numPr>
        <w:tabs>
          <w:tab w:val="left" w:pos="78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4A6C4C">
        <w:rPr>
          <w:rFonts w:ascii="Times New Roman" w:hAnsi="Times New Roman"/>
          <w:spacing w:val="-3"/>
          <w:sz w:val="24"/>
          <w:szCs w:val="24"/>
        </w:rPr>
        <w:t>проводить расчет и проектировать детали и сборочные единицы общего назначения;</w:t>
      </w:r>
    </w:p>
    <w:p w:rsidR="00501B40" w:rsidRPr="00C3051A" w:rsidRDefault="00501B40" w:rsidP="005D2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5D2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4A6C4C" w:rsidRPr="004A6C4C" w:rsidRDefault="004A6C4C" w:rsidP="005D255C">
      <w:pPr>
        <w:numPr>
          <w:ilvl w:val="0"/>
          <w:numId w:val="38"/>
        </w:numPr>
        <w:tabs>
          <w:tab w:val="left" w:pos="78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A6C4C">
        <w:rPr>
          <w:rFonts w:ascii="Times New Roman" w:hAnsi="Times New Roman"/>
          <w:spacing w:val="-1"/>
          <w:sz w:val="24"/>
          <w:szCs w:val="24"/>
        </w:rPr>
        <w:t>виды движений и преобразующие движения механизмы;</w:t>
      </w:r>
    </w:p>
    <w:p w:rsidR="004A6C4C" w:rsidRPr="004A6C4C" w:rsidRDefault="004A6C4C" w:rsidP="005D255C">
      <w:pPr>
        <w:numPr>
          <w:ilvl w:val="0"/>
          <w:numId w:val="38"/>
        </w:numPr>
        <w:tabs>
          <w:tab w:val="left" w:pos="78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A6C4C">
        <w:rPr>
          <w:rFonts w:ascii="Times New Roman" w:hAnsi="Times New Roman"/>
          <w:spacing w:val="-1"/>
          <w:sz w:val="24"/>
          <w:szCs w:val="24"/>
        </w:rPr>
        <w:t>виды передач, их устройство, назначение, преимущества и недостатки, условные обозначения на схемах;</w:t>
      </w:r>
    </w:p>
    <w:p w:rsidR="004A6C4C" w:rsidRPr="004A6C4C" w:rsidRDefault="004A6C4C" w:rsidP="005D255C">
      <w:pPr>
        <w:numPr>
          <w:ilvl w:val="0"/>
          <w:numId w:val="38"/>
        </w:numPr>
        <w:tabs>
          <w:tab w:val="left" w:pos="78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A6C4C">
        <w:rPr>
          <w:rFonts w:ascii="Times New Roman" w:hAnsi="Times New Roman"/>
          <w:spacing w:val="-1"/>
          <w:sz w:val="24"/>
          <w:szCs w:val="24"/>
        </w:rPr>
        <w:t>кинематику механизмов, соединения деталей машин;</w:t>
      </w:r>
    </w:p>
    <w:p w:rsidR="004A6C4C" w:rsidRPr="004A6C4C" w:rsidRDefault="004A6C4C" w:rsidP="005D255C">
      <w:pPr>
        <w:numPr>
          <w:ilvl w:val="0"/>
          <w:numId w:val="38"/>
        </w:numPr>
        <w:tabs>
          <w:tab w:val="left" w:pos="78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A6C4C">
        <w:rPr>
          <w:rFonts w:ascii="Times New Roman" w:hAnsi="Times New Roman"/>
          <w:spacing w:val="-1"/>
          <w:sz w:val="24"/>
          <w:szCs w:val="24"/>
        </w:rPr>
        <w:t>виды износа и деформаций деталей и узлов;</w:t>
      </w:r>
    </w:p>
    <w:p w:rsidR="004A6C4C" w:rsidRPr="004A6C4C" w:rsidRDefault="004A6C4C" w:rsidP="005D255C">
      <w:pPr>
        <w:numPr>
          <w:ilvl w:val="0"/>
          <w:numId w:val="38"/>
        </w:numPr>
        <w:tabs>
          <w:tab w:val="left" w:pos="78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A6C4C">
        <w:rPr>
          <w:rFonts w:ascii="Times New Roman" w:hAnsi="Times New Roman"/>
          <w:spacing w:val="-1"/>
          <w:sz w:val="24"/>
          <w:szCs w:val="24"/>
        </w:rPr>
        <w:t>методику расчета конструкций на прочность, жесткость и устойчивость при различных видах деформации; методику расчета на сжатие, срез и смятие;</w:t>
      </w:r>
    </w:p>
    <w:p w:rsidR="004A6C4C" w:rsidRPr="004A6C4C" w:rsidRDefault="004A6C4C" w:rsidP="005D255C">
      <w:pPr>
        <w:numPr>
          <w:ilvl w:val="0"/>
          <w:numId w:val="38"/>
        </w:numPr>
        <w:tabs>
          <w:tab w:val="left" w:pos="78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A6C4C">
        <w:rPr>
          <w:rFonts w:ascii="Times New Roman" w:hAnsi="Times New Roman"/>
          <w:spacing w:val="-1"/>
          <w:sz w:val="24"/>
          <w:szCs w:val="24"/>
        </w:rPr>
        <w:t>трение, его виды, роль трения в технике;</w:t>
      </w:r>
    </w:p>
    <w:p w:rsidR="004A6C4C" w:rsidRPr="004A6C4C" w:rsidRDefault="004A6C4C" w:rsidP="005D255C">
      <w:pPr>
        <w:numPr>
          <w:ilvl w:val="0"/>
          <w:numId w:val="38"/>
        </w:numPr>
        <w:tabs>
          <w:tab w:val="left" w:pos="78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A6C4C">
        <w:rPr>
          <w:rFonts w:ascii="Times New Roman" w:hAnsi="Times New Roman"/>
          <w:spacing w:val="-1"/>
          <w:sz w:val="24"/>
          <w:szCs w:val="24"/>
        </w:rPr>
        <w:t>назначение и классификация подшипников;</w:t>
      </w:r>
    </w:p>
    <w:p w:rsidR="004A6C4C" w:rsidRPr="004A6C4C" w:rsidRDefault="004A6C4C" w:rsidP="005D255C">
      <w:pPr>
        <w:numPr>
          <w:ilvl w:val="0"/>
          <w:numId w:val="38"/>
        </w:numPr>
        <w:tabs>
          <w:tab w:val="left" w:pos="78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A6C4C">
        <w:rPr>
          <w:rFonts w:ascii="Times New Roman" w:hAnsi="Times New Roman"/>
          <w:spacing w:val="-1"/>
          <w:sz w:val="24"/>
          <w:szCs w:val="24"/>
        </w:rPr>
        <w:t>характер соединения основных сборочных единиц и  деталей;</w:t>
      </w:r>
    </w:p>
    <w:p w:rsidR="004A6C4C" w:rsidRPr="004A6C4C" w:rsidRDefault="004A6C4C" w:rsidP="005D255C">
      <w:pPr>
        <w:numPr>
          <w:ilvl w:val="0"/>
          <w:numId w:val="38"/>
        </w:numPr>
        <w:tabs>
          <w:tab w:val="left" w:pos="78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A6C4C">
        <w:rPr>
          <w:rFonts w:ascii="Times New Roman" w:hAnsi="Times New Roman"/>
          <w:spacing w:val="-1"/>
          <w:sz w:val="24"/>
          <w:szCs w:val="24"/>
        </w:rPr>
        <w:t>основные типы смазочных устройств;</w:t>
      </w:r>
    </w:p>
    <w:p w:rsidR="004A6C4C" w:rsidRPr="004A6C4C" w:rsidRDefault="004A6C4C" w:rsidP="005D255C">
      <w:pPr>
        <w:numPr>
          <w:ilvl w:val="0"/>
          <w:numId w:val="38"/>
        </w:numPr>
        <w:tabs>
          <w:tab w:val="left" w:pos="78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A6C4C">
        <w:rPr>
          <w:rFonts w:ascii="Times New Roman" w:hAnsi="Times New Roman"/>
          <w:spacing w:val="-1"/>
          <w:sz w:val="24"/>
          <w:szCs w:val="24"/>
        </w:rPr>
        <w:t>типы, назначение, устройство редукторов;</w:t>
      </w:r>
    </w:p>
    <w:p w:rsidR="004A6C4C" w:rsidRPr="004A6C4C" w:rsidRDefault="004A6C4C" w:rsidP="005D255C">
      <w:pPr>
        <w:numPr>
          <w:ilvl w:val="0"/>
          <w:numId w:val="38"/>
        </w:numPr>
        <w:tabs>
          <w:tab w:val="left" w:pos="78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A6C4C">
        <w:rPr>
          <w:rFonts w:ascii="Times New Roman" w:hAnsi="Times New Roman"/>
          <w:spacing w:val="-1"/>
          <w:sz w:val="24"/>
          <w:szCs w:val="24"/>
        </w:rPr>
        <w:t>устройство и назначение инструментов и контрольно-измерительных приборов, используемых при техническом обслуживании и ремонте оборудования.</w:t>
      </w:r>
    </w:p>
    <w:p w:rsidR="00EA7006" w:rsidRPr="00C3051A" w:rsidRDefault="00EA7006" w:rsidP="005D2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006" w:rsidRPr="00C3051A" w:rsidRDefault="00EA7006" w:rsidP="005D2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D7F" w:rsidRDefault="004B0D7F" w:rsidP="00D3415C">
      <w:pPr>
        <w:spacing w:after="0" w:line="240" w:lineRule="auto"/>
      </w:pPr>
      <w:r>
        <w:separator/>
      </w:r>
    </w:p>
  </w:endnote>
  <w:endnote w:type="continuationSeparator" w:id="0">
    <w:p w:rsidR="004B0D7F" w:rsidRDefault="004B0D7F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D7F" w:rsidRDefault="004B0D7F" w:rsidP="00D3415C">
      <w:pPr>
        <w:spacing w:after="0" w:line="240" w:lineRule="auto"/>
      </w:pPr>
      <w:r>
        <w:separator/>
      </w:r>
    </w:p>
  </w:footnote>
  <w:footnote w:type="continuationSeparator" w:id="0">
    <w:p w:rsidR="004B0D7F" w:rsidRDefault="004B0D7F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A772C92"/>
    <w:multiLevelType w:val="hybridMultilevel"/>
    <w:tmpl w:val="6E80BEB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8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1F0667C2"/>
    <w:multiLevelType w:val="hybridMultilevel"/>
    <w:tmpl w:val="8E863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289764D"/>
    <w:multiLevelType w:val="hybridMultilevel"/>
    <w:tmpl w:val="6978A5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7E4ABD"/>
    <w:multiLevelType w:val="hybridMultilevel"/>
    <w:tmpl w:val="D7CC4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B2092D"/>
    <w:multiLevelType w:val="hybridMultilevel"/>
    <w:tmpl w:val="5A0ACA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 w15:restartNumberingAfterBreak="0">
    <w:nsid w:val="519162FA"/>
    <w:multiLevelType w:val="hybridMultilevel"/>
    <w:tmpl w:val="A1E434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40C9A"/>
    <w:multiLevelType w:val="hybridMultilevel"/>
    <w:tmpl w:val="526A25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3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6CCC21DE"/>
    <w:multiLevelType w:val="hybridMultilevel"/>
    <w:tmpl w:val="F384B0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 w15:restartNumberingAfterBreak="0">
    <w:nsid w:val="7C2A3351"/>
    <w:multiLevelType w:val="hybridMultilevel"/>
    <w:tmpl w:val="ECF630D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8"/>
  </w:num>
  <w:num w:numId="10">
    <w:abstractNumId w:val="24"/>
  </w:num>
  <w:num w:numId="11">
    <w:abstractNumId w:val="35"/>
  </w:num>
  <w:num w:numId="12">
    <w:abstractNumId w:val="10"/>
  </w:num>
  <w:num w:numId="13">
    <w:abstractNumId w:val="8"/>
  </w:num>
  <w:num w:numId="14">
    <w:abstractNumId w:val="17"/>
  </w:num>
  <w:num w:numId="15">
    <w:abstractNumId w:val="5"/>
  </w:num>
  <w:num w:numId="16">
    <w:abstractNumId w:val="33"/>
  </w:num>
  <w:num w:numId="17">
    <w:abstractNumId w:val="16"/>
  </w:num>
  <w:num w:numId="18">
    <w:abstractNumId w:val="13"/>
  </w:num>
  <w:num w:numId="19">
    <w:abstractNumId w:val="11"/>
  </w:num>
  <w:num w:numId="20">
    <w:abstractNumId w:val="32"/>
  </w:num>
  <w:num w:numId="21">
    <w:abstractNumId w:val="18"/>
  </w:num>
  <w:num w:numId="22">
    <w:abstractNumId w:val="19"/>
  </w:num>
  <w:num w:numId="23">
    <w:abstractNumId w:val="2"/>
  </w:num>
  <w:num w:numId="24">
    <w:abstractNumId w:val="29"/>
  </w:num>
  <w:num w:numId="25">
    <w:abstractNumId w:val="27"/>
  </w:num>
  <w:num w:numId="26">
    <w:abstractNumId w:val="0"/>
  </w:num>
  <w:num w:numId="27">
    <w:abstractNumId w:val="12"/>
  </w:num>
  <w:num w:numId="28">
    <w:abstractNumId w:val="4"/>
  </w:num>
  <w:num w:numId="29">
    <w:abstractNumId w:val="26"/>
  </w:num>
  <w:num w:numId="30">
    <w:abstractNumId w:val="34"/>
  </w:num>
  <w:num w:numId="31">
    <w:abstractNumId w:val="3"/>
  </w:num>
  <w:num w:numId="32">
    <w:abstractNumId w:val="30"/>
  </w:num>
  <w:num w:numId="33">
    <w:abstractNumId w:val="23"/>
  </w:num>
  <w:num w:numId="34">
    <w:abstractNumId w:val="36"/>
  </w:num>
  <w:num w:numId="35">
    <w:abstractNumId w:val="25"/>
  </w:num>
  <w:num w:numId="36">
    <w:abstractNumId w:val="14"/>
  </w:num>
  <w:num w:numId="37">
    <w:abstractNumId w:val="9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22D45"/>
    <w:rsid w:val="00254EBE"/>
    <w:rsid w:val="0026256E"/>
    <w:rsid w:val="00341EE4"/>
    <w:rsid w:val="0038594E"/>
    <w:rsid w:val="00390907"/>
    <w:rsid w:val="003C54FC"/>
    <w:rsid w:val="003F494D"/>
    <w:rsid w:val="004422CA"/>
    <w:rsid w:val="00446B99"/>
    <w:rsid w:val="00473632"/>
    <w:rsid w:val="004A6C4C"/>
    <w:rsid w:val="004B0D7F"/>
    <w:rsid w:val="004B5C23"/>
    <w:rsid w:val="004E3360"/>
    <w:rsid w:val="00501B40"/>
    <w:rsid w:val="00553E7F"/>
    <w:rsid w:val="0057649A"/>
    <w:rsid w:val="00584189"/>
    <w:rsid w:val="005D255C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97CDC"/>
    <w:rsid w:val="007B6F80"/>
    <w:rsid w:val="00827068"/>
    <w:rsid w:val="008C14F5"/>
    <w:rsid w:val="008D7B91"/>
    <w:rsid w:val="009050DF"/>
    <w:rsid w:val="00934B37"/>
    <w:rsid w:val="00944BE8"/>
    <w:rsid w:val="0094528E"/>
    <w:rsid w:val="00983D29"/>
    <w:rsid w:val="009C5440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A7936"/>
    <w:rsid w:val="00CD4510"/>
    <w:rsid w:val="00D3415C"/>
    <w:rsid w:val="00DB5537"/>
    <w:rsid w:val="00DE3BFC"/>
    <w:rsid w:val="00E37C9A"/>
    <w:rsid w:val="00E6222B"/>
    <w:rsid w:val="00EA7006"/>
    <w:rsid w:val="00EB1E0B"/>
    <w:rsid w:val="00F13BF9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B3D8DB-0450-4EAB-922D-26CE661F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81A81-5E12-4F0A-B05F-4AAACAB5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2019-03-26T08:28:00Z</dcterms:created>
  <dcterms:modified xsi:type="dcterms:W3CDTF">2019-03-26T08:28:00Z</dcterms:modified>
</cp:coreProperties>
</file>