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9F016F">
        <w:rPr>
          <w:b/>
          <w:caps/>
        </w:rPr>
        <w:t>средства и методы измерений</w:t>
      </w:r>
      <w:r w:rsidRPr="00DA01B7">
        <w:rPr>
          <w:b/>
        </w:rPr>
        <w:t>»</w:t>
      </w:r>
    </w:p>
    <w:p w:rsid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9F016F" w:rsidRPr="009F016F" w:rsidRDefault="008B19AC" w:rsidP="009F016F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="009F016F" w:rsidRPr="009F016F">
        <w:rPr>
          <w:rFonts w:ascii="Times New Roman" w:hAnsi="Times New Roman"/>
          <w:sz w:val="24"/>
          <w:szCs w:val="24"/>
        </w:rPr>
        <w:t xml:space="preserve">рограмма учебной дисциплины является частью основной образовательной программы в соответствии с ФГОС СПО </w:t>
      </w:r>
      <w:r w:rsidR="009F016F" w:rsidRPr="009F016F">
        <w:rPr>
          <w:rFonts w:ascii="Times New Roman" w:hAnsi="Times New Roman"/>
          <w:b/>
          <w:sz w:val="24"/>
          <w:szCs w:val="24"/>
        </w:rPr>
        <w:t xml:space="preserve">27.02.07 Управление качеством продукции, процессов и услуг (по отраслям) </w:t>
      </w:r>
    </w:p>
    <w:p w:rsidR="00501B40" w:rsidRPr="00C3051A" w:rsidRDefault="00501B40" w:rsidP="00385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9F016F" w:rsidRPr="009F016F">
        <w:rPr>
          <w:rFonts w:ascii="Times New Roman" w:hAnsi="Times New Roman"/>
          <w:sz w:val="24"/>
          <w:szCs w:val="24"/>
        </w:rPr>
        <w:t xml:space="preserve">учебная дисциплина </w:t>
      </w:r>
      <w:bookmarkStart w:id="0" w:name="_GoBack"/>
      <w:bookmarkEnd w:id="0"/>
      <w:r w:rsidR="009F016F" w:rsidRPr="009F016F">
        <w:rPr>
          <w:rFonts w:ascii="Times New Roman" w:hAnsi="Times New Roman"/>
          <w:sz w:val="24"/>
          <w:szCs w:val="24"/>
        </w:rPr>
        <w:t>входит в общепрофессиональный цикл.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9F016F" w:rsidRPr="009F016F" w:rsidRDefault="009F016F" w:rsidP="009F016F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6F">
        <w:rPr>
          <w:rFonts w:ascii="Times New Roman" w:hAnsi="Times New Roman"/>
          <w:sz w:val="24"/>
          <w:szCs w:val="24"/>
        </w:rPr>
        <w:t>применять контрольно-измерительные инструменты и приборы;</w:t>
      </w:r>
    </w:p>
    <w:p w:rsidR="009F016F" w:rsidRPr="009F016F" w:rsidRDefault="009F016F" w:rsidP="009F016F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6F">
        <w:rPr>
          <w:rFonts w:ascii="Times New Roman" w:hAnsi="Times New Roman"/>
          <w:sz w:val="24"/>
          <w:szCs w:val="24"/>
        </w:rPr>
        <w:t>выбирать метод измерения, обеспечивающий минимальную погрешность измерений;</w:t>
      </w:r>
    </w:p>
    <w:p w:rsidR="009F016F" w:rsidRPr="009F016F" w:rsidRDefault="009F016F" w:rsidP="009F016F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6F">
        <w:rPr>
          <w:rFonts w:ascii="Times New Roman" w:hAnsi="Times New Roman"/>
          <w:sz w:val="24"/>
          <w:szCs w:val="24"/>
        </w:rPr>
        <w:t>выбирать средства измерений, измерительные приборы, обеспечивающие требуемую точность измерений;</w:t>
      </w:r>
    </w:p>
    <w:p w:rsidR="009F016F" w:rsidRPr="009F016F" w:rsidRDefault="009F016F" w:rsidP="009F016F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6F">
        <w:rPr>
          <w:rFonts w:ascii="Times New Roman" w:hAnsi="Times New Roman"/>
          <w:sz w:val="24"/>
          <w:szCs w:val="24"/>
        </w:rPr>
        <w:t>определять погрешность измерения;</w:t>
      </w:r>
    </w:p>
    <w:p w:rsidR="009F016F" w:rsidRPr="009F016F" w:rsidRDefault="009F016F" w:rsidP="009F016F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6F">
        <w:rPr>
          <w:rFonts w:ascii="Times New Roman" w:hAnsi="Times New Roman"/>
          <w:sz w:val="24"/>
          <w:szCs w:val="24"/>
        </w:rPr>
        <w:t>классифицировать методы измерения;</w:t>
      </w:r>
    </w:p>
    <w:p w:rsidR="009F016F" w:rsidRPr="009F016F" w:rsidRDefault="009F016F" w:rsidP="009F016F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6F">
        <w:rPr>
          <w:rFonts w:ascii="Times New Roman" w:hAnsi="Times New Roman"/>
          <w:sz w:val="24"/>
          <w:szCs w:val="24"/>
        </w:rPr>
        <w:t>оценивать свойства средств измерений.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9F016F" w:rsidRPr="009F016F" w:rsidRDefault="009F016F" w:rsidP="009F016F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6F">
        <w:rPr>
          <w:rFonts w:ascii="Times New Roman" w:hAnsi="Times New Roman"/>
          <w:sz w:val="24"/>
          <w:szCs w:val="24"/>
        </w:rPr>
        <w:t>устройства назначения, правила настройки, регулирование контрольно-измерительных инструментов и приборов;</w:t>
      </w:r>
    </w:p>
    <w:p w:rsidR="009F016F" w:rsidRPr="009F016F" w:rsidRDefault="009F016F" w:rsidP="009F016F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6F">
        <w:rPr>
          <w:rFonts w:ascii="Times New Roman" w:hAnsi="Times New Roman"/>
          <w:sz w:val="24"/>
          <w:szCs w:val="24"/>
        </w:rPr>
        <w:t>составляющие погрешности измерения;</w:t>
      </w:r>
    </w:p>
    <w:p w:rsidR="009F016F" w:rsidRPr="009F016F" w:rsidRDefault="009F016F" w:rsidP="009F016F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6F">
        <w:rPr>
          <w:rFonts w:ascii="Times New Roman" w:hAnsi="Times New Roman"/>
          <w:sz w:val="24"/>
          <w:szCs w:val="24"/>
        </w:rPr>
        <w:t>методы определения погрешностей измерений;</w:t>
      </w:r>
    </w:p>
    <w:p w:rsidR="009F016F" w:rsidRPr="009F016F" w:rsidRDefault="009F016F" w:rsidP="009F016F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6F">
        <w:rPr>
          <w:rFonts w:ascii="Times New Roman" w:hAnsi="Times New Roman"/>
          <w:sz w:val="24"/>
          <w:szCs w:val="24"/>
        </w:rPr>
        <w:t>формы описания объектов измерения: величины, сигналы, измерительная информация;</w:t>
      </w:r>
    </w:p>
    <w:p w:rsidR="009F016F" w:rsidRPr="009F016F" w:rsidRDefault="009F016F" w:rsidP="009F016F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6F">
        <w:rPr>
          <w:rFonts w:ascii="Times New Roman" w:hAnsi="Times New Roman"/>
          <w:sz w:val="24"/>
          <w:szCs w:val="24"/>
        </w:rPr>
        <w:t>методы и средства измерений неэлектрических величин;</w:t>
      </w:r>
    </w:p>
    <w:p w:rsidR="009F016F" w:rsidRPr="009F016F" w:rsidRDefault="009F016F" w:rsidP="009F016F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6F">
        <w:rPr>
          <w:rFonts w:ascii="Times New Roman" w:hAnsi="Times New Roman"/>
          <w:sz w:val="24"/>
          <w:szCs w:val="24"/>
        </w:rPr>
        <w:t>методы и средства измерений электрических величин;</w:t>
      </w:r>
    </w:p>
    <w:p w:rsidR="009F016F" w:rsidRPr="009F016F" w:rsidRDefault="009F016F" w:rsidP="009F016F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6F">
        <w:rPr>
          <w:rFonts w:ascii="Times New Roman" w:hAnsi="Times New Roman"/>
          <w:sz w:val="24"/>
          <w:szCs w:val="24"/>
        </w:rPr>
        <w:t>виды и средства контроля;</w:t>
      </w:r>
    </w:p>
    <w:p w:rsidR="009F016F" w:rsidRPr="009F016F" w:rsidRDefault="009F016F" w:rsidP="009F016F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6F">
        <w:rPr>
          <w:rFonts w:ascii="Times New Roman" w:hAnsi="Times New Roman"/>
          <w:sz w:val="24"/>
          <w:szCs w:val="24"/>
        </w:rPr>
        <w:t>виды и средства испытаний.</w:t>
      </w:r>
    </w:p>
    <w:p w:rsidR="00EA7006" w:rsidRPr="00C3051A" w:rsidRDefault="00EA7006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BFB" w:rsidRDefault="00190BFB" w:rsidP="00D3415C">
      <w:pPr>
        <w:spacing w:after="0" w:line="240" w:lineRule="auto"/>
      </w:pPr>
      <w:r>
        <w:separator/>
      </w:r>
    </w:p>
  </w:endnote>
  <w:endnote w:type="continuationSeparator" w:id="0">
    <w:p w:rsidR="00190BFB" w:rsidRDefault="00190BFB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BFB" w:rsidRDefault="00190BFB" w:rsidP="00D3415C">
      <w:pPr>
        <w:spacing w:after="0" w:line="240" w:lineRule="auto"/>
      </w:pPr>
      <w:r>
        <w:separator/>
      </w:r>
    </w:p>
  </w:footnote>
  <w:footnote w:type="continuationSeparator" w:id="0">
    <w:p w:rsidR="00190BFB" w:rsidRDefault="00190BFB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A5D3A26"/>
    <w:multiLevelType w:val="hybridMultilevel"/>
    <w:tmpl w:val="E0BAD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DE1396"/>
    <w:multiLevelType w:val="hybridMultilevel"/>
    <w:tmpl w:val="2D2C7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9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9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9D754A"/>
    <w:multiLevelType w:val="hybridMultilevel"/>
    <w:tmpl w:val="C9A42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FE389F"/>
    <w:multiLevelType w:val="hybridMultilevel"/>
    <w:tmpl w:val="C518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908F7"/>
    <w:multiLevelType w:val="hybridMultilevel"/>
    <w:tmpl w:val="580E7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1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75EE7EB5"/>
    <w:multiLevelType w:val="hybridMultilevel"/>
    <w:tmpl w:val="8190F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4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7"/>
  </w:num>
  <w:num w:numId="10">
    <w:abstractNumId w:val="23"/>
  </w:num>
  <w:num w:numId="11">
    <w:abstractNumId w:val="33"/>
  </w:num>
  <w:num w:numId="12">
    <w:abstractNumId w:val="10"/>
  </w:num>
  <w:num w:numId="13">
    <w:abstractNumId w:val="9"/>
  </w:num>
  <w:num w:numId="14">
    <w:abstractNumId w:val="15"/>
  </w:num>
  <w:num w:numId="15">
    <w:abstractNumId w:val="5"/>
  </w:num>
  <w:num w:numId="16">
    <w:abstractNumId w:val="31"/>
  </w:num>
  <w:num w:numId="17">
    <w:abstractNumId w:val="14"/>
  </w:num>
  <w:num w:numId="18">
    <w:abstractNumId w:val="13"/>
  </w:num>
  <w:num w:numId="19">
    <w:abstractNumId w:val="11"/>
  </w:num>
  <w:num w:numId="20">
    <w:abstractNumId w:val="30"/>
  </w:num>
  <w:num w:numId="21">
    <w:abstractNumId w:val="16"/>
  </w:num>
  <w:num w:numId="22">
    <w:abstractNumId w:val="17"/>
  </w:num>
  <w:num w:numId="23">
    <w:abstractNumId w:val="2"/>
  </w:num>
  <w:num w:numId="24">
    <w:abstractNumId w:val="28"/>
  </w:num>
  <w:num w:numId="25">
    <w:abstractNumId w:val="26"/>
  </w:num>
  <w:num w:numId="26">
    <w:abstractNumId w:val="0"/>
  </w:num>
  <w:num w:numId="27">
    <w:abstractNumId w:val="12"/>
  </w:num>
  <w:num w:numId="28">
    <w:abstractNumId w:val="4"/>
  </w:num>
  <w:num w:numId="29">
    <w:abstractNumId w:val="24"/>
  </w:num>
  <w:num w:numId="30">
    <w:abstractNumId w:val="7"/>
  </w:num>
  <w:num w:numId="31">
    <w:abstractNumId w:val="22"/>
  </w:num>
  <w:num w:numId="32">
    <w:abstractNumId w:val="3"/>
  </w:num>
  <w:num w:numId="33">
    <w:abstractNumId w:val="25"/>
  </w:num>
  <w:num w:numId="34">
    <w:abstractNumId w:val="2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90BFB"/>
    <w:rsid w:val="001B5F77"/>
    <w:rsid w:val="002135C2"/>
    <w:rsid w:val="00215CB6"/>
    <w:rsid w:val="00222D45"/>
    <w:rsid w:val="00254EBE"/>
    <w:rsid w:val="0026256E"/>
    <w:rsid w:val="002E62CE"/>
    <w:rsid w:val="00341EE4"/>
    <w:rsid w:val="0038594E"/>
    <w:rsid w:val="00390907"/>
    <w:rsid w:val="003C54FC"/>
    <w:rsid w:val="003F494D"/>
    <w:rsid w:val="004422CA"/>
    <w:rsid w:val="00446B99"/>
    <w:rsid w:val="00473632"/>
    <w:rsid w:val="004B5C23"/>
    <w:rsid w:val="004E3360"/>
    <w:rsid w:val="00501B40"/>
    <w:rsid w:val="00553E7F"/>
    <w:rsid w:val="0057649A"/>
    <w:rsid w:val="00584189"/>
    <w:rsid w:val="005D2E7F"/>
    <w:rsid w:val="00601933"/>
    <w:rsid w:val="00601A0B"/>
    <w:rsid w:val="006B6769"/>
    <w:rsid w:val="006D4DF9"/>
    <w:rsid w:val="006E080F"/>
    <w:rsid w:val="006F56ED"/>
    <w:rsid w:val="00701E5C"/>
    <w:rsid w:val="0073114F"/>
    <w:rsid w:val="00740FF5"/>
    <w:rsid w:val="00741577"/>
    <w:rsid w:val="007B6F80"/>
    <w:rsid w:val="00827068"/>
    <w:rsid w:val="008B19AC"/>
    <w:rsid w:val="008C14F5"/>
    <w:rsid w:val="009050DF"/>
    <w:rsid w:val="00934B37"/>
    <w:rsid w:val="00944BE8"/>
    <w:rsid w:val="0094528E"/>
    <w:rsid w:val="00983D29"/>
    <w:rsid w:val="009C5440"/>
    <w:rsid w:val="009F016F"/>
    <w:rsid w:val="00A05FAD"/>
    <w:rsid w:val="00AE5F8E"/>
    <w:rsid w:val="00AF7A3B"/>
    <w:rsid w:val="00B11A5A"/>
    <w:rsid w:val="00B328BD"/>
    <w:rsid w:val="00B97483"/>
    <w:rsid w:val="00C05426"/>
    <w:rsid w:val="00C104BB"/>
    <w:rsid w:val="00C3051A"/>
    <w:rsid w:val="00C65F8D"/>
    <w:rsid w:val="00CA10AC"/>
    <w:rsid w:val="00CD4510"/>
    <w:rsid w:val="00D3415C"/>
    <w:rsid w:val="00DB5537"/>
    <w:rsid w:val="00DE3BFC"/>
    <w:rsid w:val="00E37C9A"/>
    <w:rsid w:val="00E6222B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D079"/>
  <w15:chartTrackingRefBased/>
  <w15:docId w15:val="{FC07CFEE-5855-4DBD-9540-D08E1E40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C68D-86CA-4666-A791-4E5DB043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4</cp:revision>
  <cp:lastPrinted>2012-03-31T09:13:00Z</cp:lastPrinted>
  <dcterms:created xsi:type="dcterms:W3CDTF">2019-03-26T08:36:00Z</dcterms:created>
  <dcterms:modified xsi:type="dcterms:W3CDTF">2019-04-02T08:06:00Z</dcterms:modified>
</cp:coreProperties>
</file>