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18" w:rsidRDefault="005B295A" w:rsidP="005B295A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DB4918" w:rsidRDefault="00DB4918" w:rsidP="005B295A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</w:p>
    <w:p w:rsidR="001664A8" w:rsidRPr="008A6D2B" w:rsidRDefault="005B295A" w:rsidP="005B295A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ПРОГРАММЕ</w:t>
      </w:r>
      <w:r w:rsidR="001664A8" w:rsidRPr="008A6D2B">
        <w:rPr>
          <w:b/>
          <w:caps/>
          <w:sz w:val="28"/>
          <w:szCs w:val="28"/>
        </w:rPr>
        <w:t xml:space="preserve"> УЧЕБНОЙ ДИСЦИПЛИНЫ</w:t>
      </w:r>
    </w:p>
    <w:p w:rsidR="001664A8" w:rsidRPr="00A876BD" w:rsidRDefault="001664A8" w:rsidP="001664A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664A8" w:rsidRPr="00A876BD" w:rsidRDefault="00DB4918" w:rsidP="00166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05381E">
        <w:rPr>
          <w:b/>
        </w:rPr>
        <w:t>ТРУДОВОЕ ПРАВО</w:t>
      </w:r>
      <w:r>
        <w:rPr>
          <w:b/>
        </w:rPr>
        <w:t>»</w:t>
      </w:r>
    </w:p>
    <w:p w:rsidR="001664A8" w:rsidRPr="00860826" w:rsidRDefault="001664A8" w:rsidP="00166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1664A8" w:rsidRPr="00A876BD" w:rsidRDefault="001664A8" w:rsidP="0005381E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A876BD">
        <w:rPr>
          <w:b/>
        </w:rPr>
        <w:t>Область применения программы</w:t>
      </w:r>
    </w:p>
    <w:p w:rsidR="00451449" w:rsidRDefault="00451449" w:rsidP="0045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Трудовое  право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DB4918"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451449" w:rsidRPr="00A6492B" w:rsidRDefault="00451449" w:rsidP="00451449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D7084">
        <w:t>Программа учебной дисциплины может быть использована</w:t>
      </w:r>
      <w:r w:rsidRPr="00CD7084">
        <w:rPr>
          <w:b/>
          <w:sz w:val="28"/>
          <w:szCs w:val="28"/>
        </w:rPr>
        <w:t xml:space="preserve"> </w:t>
      </w:r>
      <w:r w:rsidRPr="00CD7084">
        <w:t>в дополнительном профессиональном образовании в программе профессиональной подготовки и переподго</w:t>
      </w:r>
      <w:r>
        <w:t xml:space="preserve">товки  по специальностям  </w:t>
      </w:r>
      <w:r w:rsidRPr="00A6492B">
        <w:t>080110 «Банковское дело», 030912 «Право и организация социального обеспечения базовой подготовки», 030001 «Правоохранительная  деятельность».</w:t>
      </w:r>
    </w:p>
    <w:p w:rsidR="00451449" w:rsidRPr="00CD7084" w:rsidRDefault="00451449" w:rsidP="00451449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451449" w:rsidRPr="00CD7084" w:rsidRDefault="00451449" w:rsidP="00451449">
      <w:pPr>
        <w:pStyle w:val="a6"/>
        <w:numPr>
          <w:ilvl w:val="1"/>
          <w:numId w:val="36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D7084">
        <w:rPr>
          <w:b/>
        </w:rPr>
        <w:t>Место дисциплины в структуре основной профессиональной образовательной программы</w:t>
      </w:r>
    </w:p>
    <w:p w:rsidR="00EF4EBE" w:rsidRPr="00EF4EBE" w:rsidRDefault="00EF4EBE" w:rsidP="00EF4EBE">
      <w:pPr>
        <w:jc w:val="both"/>
        <w:rPr>
          <w:color w:val="000000"/>
        </w:rPr>
      </w:pPr>
      <w:r>
        <w:t xml:space="preserve"> Дисциплина «Трудовое право» входит в профессиональный цикл основной профессиональной образовательной программы в соответствии с </w:t>
      </w:r>
      <w:r w:rsidR="00DB4918">
        <w:t>федеральным государственным образовательным стандартом</w:t>
      </w:r>
      <w:r>
        <w:t xml:space="preserve"> среднего профессионального образования по специальности </w:t>
      </w:r>
      <w:r w:rsidRPr="00CD7084">
        <w:t>0</w:t>
      </w:r>
      <w:r>
        <w:t>80114</w:t>
      </w:r>
      <w:r w:rsidRPr="00CD7084">
        <w:t xml:space="preserve"> </w:t>
      </w:r>
      <w:r>
        <w:t>Экономика и бухгалтерский учет.</w:t>
      </w:r>
      <w:r w:rsidRPr="00EF4EBE">
        <w:rPr>
          <w:color w:val="000000"/>
        </w:rPr>
        <w:t xml:space="preserve"> Дисциплина «</w:t>
      </w:r>
      <w:r>
        <w:t>Трудовое право</w:t>
      </w:r>
      <w:r w:rsidRPr="00EF4EBE">
        <w:rPr>
          <w:color w:val="000000"/>
        </w:rPr>
        <w:t>»</w:t>
      </w:r>
      <w:r w:rsidRPr="00EF4EBE">
        <w:rPr>
          <w:b/>
          <w:color w:val="000000"/>
        </w:rPr>
        <w:t xml:space="preserve"> </w:t>
      </w:r>
      <w:r w:rsidRPr="00EF4EBE">
        <w:rPr>
          <w:color w:val="000000"/>
        </w:rPr>
        <w:t>является  дисциплиной  по  выбору  образовательного  учреждения и  включена</w:t>
      </w:r>
      <w:r w:rsidRPr="00EF4EBE">
        <w:rPr>
          <w:b/>
          <w:color w:val="000000"/>
        </w:rPr>
        <w:t xml:space="preserve">  </w:t>
      </w:r>
      <w:r w:rsidRPr="00EF4EBE">
        <w:rPr>
          <w:color w:val="000000"/>
        </w:rPr>
        <w:t>в  рабочий  учебный  план  специальности   за  счет  часов  вариативной  части  циклов</w:t>
      </w:r>
      <w:r w:rsidRPr="00DB4918">
        <w:rPr>
          <w:color w:val="000000"/>
        </w:rPr>
        <w:t xml:space="preserve">. </w:t>
      </w:r>
    </w:p>
    <w:p w:rsidR="001664A8" w:rsidRDefault="001664A8" w:rsidP="0005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1664A8" w:rsidRPr="00A876BD" w:rsidRDefault="00451449" w:rsidP="00451449">
      <w:pPr>
        <w:pStyle w:val="a6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</w:t>
      </w:r>
      <w:r w:rsidR="001664A8" w:rsidRPr="00A876BD">
        <w:rPr>
          <w:b/>
        </w:rPr>
        <w:t>Цели и задачи дисциплины – тр</w:t>
      </w:r>
      <w:r>
        <w:rPr>
          <w:b/>
        </w:rPr>
        <w:t xml:space="preserve">ебования к результатам освоения </w:t>
      </w:r>
      <w:r w:rsidR="001664A8" w:rsidRPr="00A876BD">
        <w:rPr>
          <w:b/>
        </w:rPr>
        <w:t>дисциплины:</w:t>
      </w:r>
    </w:p>
    <w:p w:rsidR="001664A8" w:rsidRPr="00A876BD" w:rsidRDefault="001664A8" w:rsidP="0005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A876BD">
        <w:t>В результате освоения дисциплины обучающийся должен</w:t>
      </w:r>
      <w:r w:rsidR="001F1E3A" w:rsidRPr="001F1E3A">
        <w:t xml:space="preserve"> </w:t>
      </w:r>
      <w:r w:rsidR="001F1E3A" w:rsidRPr="00A876BD">
        <w:t>знать</w:t>
      </w:r>
      <w:r w:rsidRPr="00A876BD">
        <w:t>:</w:t>
      </w:r>
    </w:p>
    <w:p w:rsidR="001664A8" w:rsidRPr="00A876BD" w:rsidRDefault="00B2357A" w:rsidP="001267D8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54"/>
        <w:jc w:val="both"/>
      </w:pPr>
      <w:r w:rsidRPr="00E024EB">
        <w:t>содержание российского трудового права</w:t>
      </w:r>
      <w:r w:rsidR="001664A8" w:rsidRPr="00A876BD">
        <w:t>;</w:t>
      </w:r>
    </w:p>
    <w:p w:rsidR="001664A8" w:rsidRPr="00A876BD" w:rsidRDefault="00B2357A" w:rsidP="001267D8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54"/>
        <w:jc w:val="both"/>
      </w:pPr>
      <w:r w:rsidRPr="00E024EB">
        <w:t>трудовые права и обязанности граждан</w:t>
      </w:r>
      <w:r w:rsidR="001664A8" w:rsidRPr="00A876BD">
        <w:t>;</w:t>
      </w:r>
    </w:p>
    <w:p w:rsidR="001664A8" w:rsidRDefault="00B2357A" w:rsidP="001267D8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54"/>
        <w:jc w:val="both"/>
      </w:pPr>
      <w:r w:rsidRPr="00E024EB">
        <w:t>права и обязанности работодателей;</w:t>
      </w:r>
    </w:p>
    <w:p w:rsidR="00B2357A" w:rsidRDefault="00B2357A" w:rsidP="001267D8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54"/>
        <w:jc w:val="both"/>
      </w:pPr>
      <w:r w:rsidRPr="00E024EB">
        <w:t>виды трудовых договоров;</w:t>
      </w:r>
    </w:p>
    <w:p w:rsidR="00B2357A" w:rsidRDefault="00B2357A" w:rsidP="001267D8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54"/>
        <w:jc w:val="both"/>
      </w:pPr>
      <w:r w:rsidRPr="00E024EB">
        <w:t>трудовой стаж;</w:t>
      </w:r>
    </w:p>
    <w:p w:rsidR="001F1E3A" w:rsidRPr="00E024EB" w:rsidRDefault="001F1E3A" w:rsidP="001267D8">
      <w:pPr>
        <w:pStyle w:val="a6"/>
        <w:numPr>
          <w:ilvl w:val="0"/>
          <w:numId w:val="18"/>
        </w:numPr>
        <w:ind w:left="851" w:hanging="454"/>
        <w:jc w:val="both"/>
      </w:pPr>
      <w:r w:rsidRPr="00E024EB">
        <w:t>трудовую дисциплину;</w:t>
      </w:r>
    </w:p>
    <w:p w:rsidR="00B2357A" w:rsidRPr="00E024EB" w:rsidRDefault="001F1E3A" w:rsidP="001267D8">
      <w:pPr>
        <w:pStyle w:val="a6"/>
        <w:numPr>
          <w:ilvl w:val="0"/>
          <w:numId w:val="18"/>
        </w:numPr>
        <w:ind w:left="851" w:hanging="454"/>
        <w:jc w:val="both"/>
      </w:pPr>
      <w:r w:rsidRPr="00E024EB">
        <w:t>порядок разрешения трудовых споров.</w:t>
      </w:r>
    </w:p>
    <w:p w:rsidR="001664A8" w:rsidRPr="00A876BD" w:rsidRDefault="001664A8" w:rsidP="0005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1664A8" w:rsidRPr="00A876BD" w:rsidRDefault="001664A8" w:rsidP="00053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A876BD">
        <w:t xml:space="preserve">В результате освоения дисциплины обучающийся должен </w:t>
      </w:r>
      <w:r w:rsidR="001F1E3A" w:rsidRPr="00A876BD">
        <w:t>уметь</w:t>
      </w:r>
      <w:r w:rsidRPr="00A876BD">
        <w:t>:</w:t>
      </w:r>
    </w:p>
    <w:p w:rsidR="001664A8" w:rsidRPr="00A876BD" w:rsidRDefault="001F1E3A" w:rsidP="0005381E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024EB">
        <w:t>толковать и применять нормы трудового права</w:t>
      </w:r>
      <w:r w:rsidR="001664A8" w:rsidRPr="00A876BD">
        <w:t>;</w:t>
      </w:r>
    </w:p>
    <w:p w:rsidR="001664A8" w:rsidRPr="00A876BD" w:rsidRDefault="001F1E3A" w:rsidP="0005381E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024EB">
        <w:t>применять нормативно-правовые документы в профессиональной деятельности</w:t>
      </w:r>
      <w:r w:rsidR="001664A8" w:rsidRPr="00A876BD">
        <w:t>;</w:t>
      </w:r>
    </w:p>
    <w:p w:rsidR="001664A8" w:rsidRPr="00A876BD" w:rsidRDefault="001F1E3A" w:rsidP="0005381E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E024EB">
        <w:t>анализировать и решать юридические проблемы в сфере трудовых отношений</w:t>
      </w:r>
      <w:r w:rsidR="001664A8" w:rsidRPr="00A876BD">
        <w:t>.</w:t>
      </w:r>
    </w:p>
    <w:p w:rsidR="001664A8" w:rsidRPr="00A876BD" w:rsidRDefault="001664A8" w:rsidP="0005381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1664A8" w:rsidRPr="00A876BD" w:rsidSect="005B295A"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4D9" w:rsidRDefault="00BE74D9" w:rsidP="00FC5185">
      <w:r>
        <w:separator/>
      </w:r>
    </w:p>
  </w:endnote>
  <w:endnote w:type="continuationSeparator" w:id="1">
    <w:p w:rsidR="00BE74D9" w:rsidRDefault="00BE74D9" w:rsidP="00FC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15" w:rsidRDefault="000E1B81" w:rsidP="00B235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46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4615">
      <w:rPr>
        <w:rStyle w:val="a5"/>
        <w:noProof/>
      </w:rPr>
      <w:t>4</w:t>
    </w:r>
    <w:r>
      <w:rPr>
        <w:rStyle w:val="a5"/>
      </w:rPr>
      <w:fldChar w:fldCharType="end"/>
    </w:r>
  </w:p>
  <w:p w:rsidR="00C34615" w:rsidRDefault="00C34615" w:rsidP="00B235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615" w:rsidRDefault="000E1B81">
    <w:pPr>
      <w:pStyle w:val="a3"/>
      <w:jc w:val="center"/>
    </w:pPr>
    <w:fldSimple w:instr=" PAGE   \* MERGEFORMAT ">
      <w:r w:rsidR="005B295A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4D9" w:rsidRDefault="00BE74D9" w:rsidP="00FC5185">
      <w:r>
        <w:separator/>
      </w:r>
    </w:p>
  </w:footnote>
  <w:footnote w:type="continuationSeparator" w:id="1">
    <w:p w:rsidR="00BE74D9" w:rsidRDefault="00BE74D9" w:rsidP="00FC5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BD9"/>
    <w:multiLevelType w:val="hybridMultilevel"/>
    <w:tmpl w:val="2C449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9930E6"/>
    <w:multiLevelType w:val="hybridMultilevel"/>
    <w:tmpl w:val="3B5A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576A"/>
    <w:multiLevelType w:val="hybridMultilevel"/>
    <w:tmpl w:val="9C8AD70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B6A03A1"/>
    <w:multiLevelType w:val="hybridMultilevel"/>
    <w:tmpl w:val="79E496DA"/>
    <w:lvl w:ilvl="0" w:tplc="2F5650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EF44861"/>
    <w:multiLevelType w:val="hybridMultilevel"/>
    <w:tmpl w:val="E8B066B8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14F3727"/>
    <w:multiLevelType w:val="hybridMultilevel"/>
    <w:tmpl w:val="8C50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351E1"/>
    <w:multiLevelType w:val="hybridMultilevel"/>
    <w:tmpl w:val="E1B20784"/>
    <w:lvl w:ilvl="0" w:tplc="1ED4EBFC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18"/>
        <w:szCs w:val="18"/>
      </w:rPr>
    </w:lvl>
    <w:lvl w:ilvl="1" w:tplc="3D2AD89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4F5837F2"/>
    <w:lvl w:ilvl="0" w:tplc="A928D7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3FA0CCE"/>
    <w:multiLevelType w:val="hybridMultilevel"/>
    <w:tmpl w:val="E65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023E8"/>
    <w:multiLevelType w:val="hybridMultilevel"/>
    <w:tmpl w:val="51FA6342"/>
    <w:lvl w:ilvl="0" w:tplc="46C675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A875A7C"/>
    <w:multiLevelType w:val="hybridMultilevel"/>
    <w:tmpl w:val="E65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D06EC"/>
    <w:multiLevelType w:val="multilevel"/>
    <w:tmpl w:val="7D5A4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12">
    <w:nsid w:val="250145E8"/>
    <w:multiLevelType w:val="multilevel"/>
    <w:tmpl w:val="9D703C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13">
    <w:nsid w:val="29F95E42"/>
    <w:multiLevelType w:val="hybridMultilevel"/>
    <w:tmpl w:val="FCAC060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C1AAF"/>
    <w:multiLevelType w:val="hybridMultilevel"/>
    <w:tmpl w:val="A0AA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E5EA7"/>
    <w:multiLevelType w:val="hybridMultilevel"/>
    <w:tmpl w:val="FC0A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CD517C"/>
    <w:multiLevelType w:val="hybridMultilevel"/>
    <w:tmpl w:val="12B62262"/>
    <w:lvl w:ilvl="0" w:tplc="5322A288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FE8781D"/>
    <w:multiLevelType w:val="hybridMultilevel"/>
    <w:tmpl w:val="8C8A219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14ACC"/>
    <w:multiLevelType w:val="hybridMultilevel"/>
    <w:tmpl w:val="D14AA8B8"/>
    <w:lvl w:ilvl="0" w:tplc="DC36C6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0EE3CCC"/>
    <w:multiLevelType w:val="hybridMultilevel"/>
    <w:tmpl w:val="44B64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593CB2"/>
    <w:multiLevelType w:val="hybridMultilevel"/>
    <w:tmpl w:val="5A46CCD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5676A"/>
    <w:multiLevelType w:val="hybridMultilevel"/>
    <w:tmpl w:val="2682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31FB5"/>
    <w:multiLevelType w:val="hybridMultilevel"/>
    <w:tmpl w:val="50206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C87602"/>
    <w:multiLevelType w:val="hybridMultilevel"/>
    <w:tmpl w:val="48D6B3C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C5BCC"/>
    <w:multiLevelType w:val="hybridMultilevel"/>
    <w:tmpl w:val="BD44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72FF4"/>
    <w:multiLevelType w:val="hybridMultilevel"/>
    <w:tmpl w:val="FF1A1F5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C427A"/>
    <w:multiLevelType w:val="hybridMultilevel"/>
    <w:tmpl w:val="EFF8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8199D"/>
    <w:multiLevelType w:val="hybridMultilevel"/>
    <w:tmpl w:val="A692A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4716A"/>
    <w:multiLevelType w:val="hybridMultilevel"/>
    <w:tmpl w:val="6EF08656"/>
    <w:lvl w:ilvl="0" w:tplc="1C60D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B1F87"/>
    <w:multiLevelType w:val="hybridMultilevel"/>
    <w:tmpl w:val="5D806226"/>
    <w:lvl w:ilvl="0" w:tplc="3D2AD89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0892930"/>
    <w:multiLevelType w:val="multilevel"/>
    <w:tmpl w:val="BA5A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35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62CE3F81"/>
    <w:multiLevelType w:val="hybridMultilevel"/>
    <w:tmpl w:val="13DE935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b/>
      </w:rPr>
    </w:lvl>
  </w:abstractNum>
  <w:abstractNum w:abstractNumId="38">
    <w:nsid w:val="6FCE7A08"/>
    <w:multiLevelType w:val="hybridMultilevel"/>
    <w:tmpl w:val="A4B661F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8"/>
  </w:num>
  <w:num w:numId="4">
    <w:abstractNumId w:val="11"/>
  </w:num>
  <w:num w:numId="5">
    <w:abstractNumId w:val="27"/>
  </w:num>
  <w:num w:numId="6">
    <w:abstractNumId w:val="36"/>
  </w:num>
  <w:num w:numId="7">
    <w:abstractNumId w:val="13"/>
  </w:num>
  <w:num w:numId="8">
    <w:abstractNumId w:val="19"/>
  </w:num>
  <w:num w:numId="9">
    <w:abstractNumId w:val="17"/>
  </w:num>
  <w:num w:numId="10">
    <w:abstractNumId w:val="15"/>
  </w:num>
  <w:num w:numId="11">
    <w:abstractNumId w:val="0"/>
  </w:num>
  <w:num w:numId="12">
    <w:abstractNumId w:val="16"/>
  </w:num>
  <w:num w:numId="13">
    <w:abstractNumId w:val="14"/>
  </w:num>
  <w:num w:numId="14">
    <w:abstractNumId w:val="25"/>
  </w:num>
  <w:num w:numId="15">
    <w:abstractNumId w:val="28"/>
  </w:num>
  <w:num w:numId="16">
    <w:abstractNumId w:val="1"/>
  </w:num>
  <w:num w:numId="17">
    <w:abstractNumId w:val="5"/>
  </w:num>
  <w:num w:numId="18">
    <w:abstractNumId w:val="29"/>
  </w:num>
  <w:num w:numId="19">
    <w:abstractNumId w:val="38"/>
  </w:num>
  <w:num w:numId="20">
    <w:abstractNumId w:val="12"/>
  </w:num>
  <w:num w:numId="21">
    <w:abstractNumId w:val="20"/>
  </w:num>
  <w:num w:numId="22">
    <w:abstractNumId w:val="21"/>
  </w:num>
  <w:num w:numId="23">
    <w:abstractNumId w:val="22"/>
  </w:num>
  <w:num w:numId="24">
    <w:abstractNumId w:val="3"/>
  </w:num>
  <w:num w:numId="25">
    <w:abstractNumId w:val="9"/>
  </w:num>
  <w:num w:numId="26">
    <w:abstractNumId w:val="6"/>
  </w:num>
  <w:num w:numId="27">
    <w:abstractNumId w:val="33"/>
  </w:num>
  <w:num w:numId="28">
    <w:abstractNumId w:val="31"/>
  </w:num>
  <w:num w:numId="29">
    <w:abstractNumId w:val="26"/>
  </w:num>
  <w:num w:numId="30">
    <w:abstractNumId w:val="23"/>
  </w:num>
  <w:num w:numId="31">
    <w:abstractNumId w:val="32"/>
  </w:num>
  <w:num w:numId="32">
    <w:abstractNumId w:val="30"/>
  </w:num>
  <w:num w:numId="33">
    <w:abstractNumId w:val="8"/>
  </w:num>
  <w:num w:numId="34">
    <w:abstractNumId w:val="10"/>
  </w:num>
  <w:num w:numId="35">
    <w:abstractNumId w:val="24"/>
  </w:num>
  <w:num w:numId="36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16F"/>
    <w:rsid w:val="00024DDE"/>
    <w:rsid w:val="0005381E"/>
    <w:rsid w:val="00093DCF"/>
    <w:rsid w:val="000B660D"/>
    <w:rsid w:val="000E1B81"/>
    <w:rsid w:val="00114BF6"/>
    <w:rsid w:val="00117D69"/>
    <w:rsid w:val="001267D8"/>
    <w:rsid w:val="00135884"/>
    <w:rsid w:val="00146599"/>
    <w:rsid w:val="00146AF4"/>
    <w:rsid w:val="001664A8"/>
    <w:rsid w:val="0017374C"/>
    <w:rsid w:val="001E07C9"/>
    <w:rsid w:val="001F1E3A"/>
    <w:rsid w:val="002440D8"/>
    <w:rsid w:val="002C2441"/>
    <w:rsid w:val="002D0B7B"/>
    <w:rsid w:val="002E0A25"/>
    <w:rsid w:val="003122BE"/>
    <w:rsid w:val="0032771D"/>
    <w:rsid w:val="00380BD5"/>
    <w:rsid w:val="0038690B"/>
    <w:rsid w:val="0039614B"/>
    <w:rsid w:val="003A330F"/>
    <w:rsid w:val="003B02E7"/>
    <w:rsid w:val="003F50FC"/>
    <w:rsid w:val="00402818"/>
    <w:rsid w:val="00403511"/>
    <w:rsid w:val="00414647"/>
    <w:rsid w:val="00417C48"/>
    <w:rsid w:val="00451449"/>
    <w:rsid w:val="004A7B87"/>
    <w:rsid w:val="004D0397"/>
    <w:rsid w:val="004F2525"/>
    <w:rsid w:val="004F6327"/>
    <w:rsid w:val="00587CF6"/>
    <w:rsid w:val="005B295A"/>
    <w:rsid w:val="005E3815"/>
    <w:rsid w:val="00610CB5"/>
    <w:rsid w:val="0061473E"/>
    <w:rsid w:val="0064111B"/>
    <w:rsid w:val="00666D3B"/>
    <w:rsid w:val="00670FB7"/>
    <w:rsid w:val="00687487"/>
    <w:rsid w:val="00694132"/>
    <w:rsid w:val="0070151D"/>
    <w:rsid w:val="00716ABB"/>
    <w:rsid w:val="007C06A3"/>
    <w:rsid w:val="007D3E00"/>
    <w:rsid w:val="00815201"/>
    <w:rsid w:val="008515AB"/>
    <w:rsid w:val="008740A2"/>
    <w:rsid w:val="008874C7"/>
    <w:rsid w:val="0089024A"/>
    <w:rsid w:val="0089786E"/>
    <w:rsid w:val="00897D77"/>
    <w:rsid w:val="00897E12"/>
    <w:rsid w:val="008A7865"/>
    <w:rsid w:val="008B5A69"/>
    <w:rsid w:val="008C4EB0"/>
    <w:rsid w:val="008D5A5F"/>
    <w:rsid w:val="008E03B8"/>
    <w:rsid w:val="008E7F63"/>
    <w:rsid w:val="008F19AD"/>
    <w:rsid w:val="00925739"/>
    <w:rsid w:val="009607BB"/>
    <w:rsid w:val="00981E5C"/>
    <w:rsid w:val="009A292B"/>
    <w:rsid w:val="00B2193A"/>
    <w:rsid w:val="00B2357A"/>
    <w:rsid w:val="00B255C5"/>
    <w:rsid w:val="00B338F4"/>
    <w:rsid w:val="00B75986"/>
    <w:rsid w:val="00B90D8D"/>
    <w:rsid w:val="00B9683A"/>
    <w:rsid w:val="00BB353F"/>
    <w:rsid w:val="00BE74D9"/>
    <w:rsid w:val="00C06A14"/>
    <w:rsid w:val="00C1737F"/>
    <w:rsid w:val="00C34615"/>
    <w:rsid w:val="00C55257"/>
    <w:rsid w:val="00C555E7"/>
    <w:rsid w:val="00CC7C3E"/>
    <w:rsid w:val="00D147E4"/>
    <w:rsid w:val="00D20A52"/>
    <w:rsid w:val="00D444FB"/>
    <w:rsid w:val="00D55E00"/>
    <w:rsid w:val="00DA4F58"/>
    <w:rsid w:val="00DB1589"/>
    <w:rsid w:val="00DB4918"/>
    <w:rsid w:val="00DC7583"/>
    <w:rsid w:val="00DE65C4"/>
    <w:rsid w:val="00E26D63"/>
    <w:rsid w:val="00E34555"/>
    <w:rsid w:val="00E379F2"/>
    <w:rsid w:val="00E76E56"/>
    <w:rsid w:val="00EA3398"/>
    <w:rsid w:val="00EA70C5"/>
    <w:rsid w:val="00EF4EBE"/>
    <w:rsid w:val="00F04FAF"/>
    <w:rsid w:val="00F20C47"/>
    <w:rsid w:val="00F50208"/>
    <w:rsid w:val="00F56DC0"/>
    <w:rsid w:val="00F6316F"/>
    <w:rsid w:val="00FC316E"/>
    <w:rsid w:val="00FC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6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16F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unhideWhenUsed/>
    <w:qFormat/>
    <w:rsid w:val="00F6316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6F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6316F"/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2">
    <w:name w:val="Body Text Indent 2"/>
    <w:basedOn w:val="a"/>
    <w:link w:val="20"/>
    <w:rsid w:val="00F63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316F"/>
    <w:rPr>
      <w:rFonts w:eastAsia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631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316F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F6316F"/>
  </w:style>
  <w:style w:type="paragraph" w:styleId="a6">
    <w:name w:val="List Paragraph"/>
    <w:basedOn w:val="a"/>
    <w:qFormat/>
    <w:rsid w:val="00F6316F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F631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6316F"/>
    <w:rPr>
      <w:rFonts w:eastAsia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F6316F"/>
    <w:pPr>
      <w:keepNext/>
      <w:widowControl w:val="0"/>
      <w:jc w:val="center"/>
    </w:pPr>
    <w:rPr>
      <w:b/>
      <w:snapToGrid w:val="0"/>
      <w:sz w:val="20"/>
      <w:szCs w:val="20"/>
    </w:rPr>
  </w:style>
  <w:style w:type="character" w:styleId="a9">
    <w:name w:val="Hyperlink"/>
    <w:basedOn w:val="a0"/>
    <w:uiPriority w:val="99"/>
    <w:unhideWhenUsed/>
    <w:rsid w:val="00F6316F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8874C7"/>
    <w:pPr>
      <w:widowControl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874C7"/>
    <w:rPr>
      <w:rFonts w:eastAsia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874C7"/>
    <w:pPr>
      <w:jc w:val="center"/>
    </w:pPr>
    <w:rPr>
      <w:sz w:val="32"/>
      <w:szCs w:val="20"/>
    </w:rPr>
  </w:style>
  <w:style w:type="character" w:customStyle="1" w:styleId="ad">
    <w:name w:val="Название Знак"/>
    <w:basedOn w:val="a0"/>
    <w:link w:val="ac"/>
    <w:rsid w:val="008874C7"/>
    <w:rPr>
      <w:rFonts w:eastAsia="Times New Roman"/>
      <w:sz w:val="32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874C7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74C7"/>
    <w:rPr>
      <w:rFonts w:eastAsia="Times New Roman"/>
      <w:sz w:val="20"/>
      <w:szCs w:val="20"/>
      <w:lang w:eastAsia="ru-RU"/>
    </w:rPr>
  </w:style>
  <w:style w:type="paragraph" w:customStyle="1" w:styleId="af0">
    <w:name w:val="Знак"/>
    <w:basedOn w:val="a"/>
    <w:rsid w:val="00B2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rsid w:val="00B90D8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f2">
    <w:name w:val="Знак"/>
    <w:basedOn w:val="a"/>
    <w:rsid w:val="005E38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lugachevaes</cp:lastModifiedBy>
  <cp:revision>4</cp:revision>
  <cp:lastPrinted>2012-01-20T10:37:00Z</cp:lastPrinted>
  <dcterms:created xsi:type="dcterms:W3CDTF">2013-08-28T05:34:00Z</dcterms:created>
  <dcterms:modified xsi:type="dcterms:W3CDTF">2013-08-30T09:42:00Z</dcterms:modified>
</cp:coreProperties>
</file>