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E2" w:rsidRPr="00A0467C" w:rsidRDefault="009256E2" w:rsidP="009256E2">
      <w:pPr>
        <w:pStyle w:val="4"/>
        <w:shd w:val="clear" w:color="auto" w:fill="FFFFFF"/>
        <w:spacing w:before="0" w:after="222" w:line="312" w:lineRule="atLeast"/>
        <w:jc w:val="center"/>
        <w:textAlignment w:val="baseline"/>
        <w:rPr>
          <w:rFonts w:ascii="Georgia" w:hAnsi="Georgia"/>
          <w:bCs w:val="0"/>
          <w:i w:val="0"/>
          <w:color w:val="0070C0"/>
          <w:spacing w:val="-5"/>
          <w:sz w:val="44"/>
          <w:szCs w:val="38"/>
        </w:rPr>
      </w:pPr>
      <w:r w:rsidRPr="00A0467C">
        <w:rPr>
          <w:rFonts w:ascii="Georgia" w:hAnsi="Georgia"/>
          <w:bCs w:val="0"/>
          <w:i w:val="0"/>
          <w:color w:val="0070C0"/>
          <w:spacing w:val="-5"/>
          <w:sz w:val="44"/>
          <w:szCs w:val="38"/>
        </w:rPr>
        <w:t>Как решить проблемы взаимоотношений родителей и детей</w:t>
      </w:r>
    </w:p>
    <w:p w:rsidR="009256E2" w:rsidRPr="00FE1011" w:rsidRDefault="009256E2" w:rsidP="00A0467C">
      <w:pPr>
        <w:pStyle w:val="a3"/>
        <w:shd w:val="clear" w:color="auto" w:fill="FFFFFF"/>
        <w:spacing w:line="360" w:lineRule="auto"/>
        <w:jc w:val="both"/>
        <w:textAlignment w:val="baseline"/>
        <w:rPr>
          <w:rFonts w:ascii="Georgia" w:hAnsi="Georgia"/>
          <w:color w:val="000000" w:themeColor="text1"/>
          <w:sz w:val="29"/>
          <w:szCs w:val="29"/>
        </w:rPr>
      </w:pPr>
      <w:r w:rsidRPr="00FE1011">
        <w:rPr>
          <w:rFonts w:ascii="Georgia" w:hAnsi="Georgia"/>
          <w:color w:val="000000" w:themeColor="text1"/>
          <w:sz w:val="29"/>
          <w:szCs w:val="29"/>
        </w:rPr>
        <w:t>Чтобы решить</w:t>
      </w:r>
      <w:r w:rsidRPr="00FE1011">
        <w:rPr>
          <w:rStyle w:val="apple-converted-space"/>
          <w:rFonts w:ascii="Georgia" w:hAnsi="Georgia"/>
          <w:color w:val="000000" w:themeColor="text1"/>
          <w:sz w:val="29"/>
          <w:szCs w:val="29"/>
        </w:rPr>
        <w:t> </w:t>
      </w:r>
      <w:r w:rsidRPr="00FE1011">
        <w:rPr>
          <w:rStyle w:val="a4"/>
          <w:rFonts w:ascii="inherit" w:hAnsi="inherit"/>
          <w:color w:val="000000" w:themeColor="text1"/>
          <w:sz w:val="29"/>
          <w:szCs w:val="29"/>
          <w:bdr w:val="none" w:sz="0" w:space="0" w:color="auto" w:frame="1"/>
        </w:rPr>
        <w:t>проблемы взаимоотношений родителей и детей</w:t>
      </w:r>
      <w:r w:rsidRPr="00FE1011">
        <w:rPr>
          <w:rFonts w:ascii="Georgia" w:hAnsi="Georgia"/>
          <w:color w:val="000000" w:themeColor="text1"/>
          <w:sz w:val="29"/>
          <w:szCs w:val="29"/>
        </w:rPr>
        <w:t>, разрешить конфликтную ситуацию и наладить добрые отношения на основе сотрудничества и конструктивного взаимодействия, нужно собрать «семейный совет» («круглый стол») и начать взрослый, деловой и конструктивный диалог на равных позициях.</w:t>
      </w:r>
    </w:p>
    <w:p w:rsidR="009256E2" w:rsidRPr="00FE1011" w:rsidRDefault="009256E2" w:rsidP="00A0467C">
      <w:pPr>
        <w:pStyle w:val="a3"/>
        <w:shd w:val="clear" w:color="auto" w:fill="FFFFFF"/>
        <w:spacing w:line="360" w:lineRule="auto"/>
        <w:jc w:val="both"/>
        <w:textAlignment w:val="baseline"/>
        <w:rPr>
          <w:rFonts w:ascii="Georgia" w:hAnsi="Georgia"/>
          <w:color w:val="000000" w:themeColor="text1"/>
          <w:sz w:val="29"/>
          <w:szCs w:val="29"/>
        </w:rPr>
      </w:pPr>
      <w:r>
        <w:rPr>
          <w:rFonts w:ascii="Georgia" w:hAnsi="Georgia"/>
          <w:color w:val="000000" w:themeColor="text1"/>
          <w:sz w:val="29"/>
          <w:szCs w:val="29"/>
        </w:rPr>
        <w:t>То есть важно:</w:t>
      </w:r>
      <w:r w:rsidRPr="00FE1011">
        <w:rPr>
          <w:rFonts w:ascii="Georgia" w:hAnsi="Georgia"/>
          <w:color w:val="000000" w:themeColor="text1"/>
          <w:sz w:val="29"/>
          <w:szCs w:val="29"/>
        </w:rPr>
        <w:t xml:space="preserve"> родителям «отключить» свое менторское, наставническое, </w:t>
      </w:r>
      <w:proofErr w:type="spellStart"/>
      <w:r w:rsidRPr="00FE1011">
        <w:rPr>
          <w:rFonts w:ascii="Georgia" w:hAnsi="Georgia"/>
          <w:color w:val="000000" w:themeColor="text1"/>
          <w:sz w:val="29"/>
          <w:szCs w:val="29"/>
        </w:rPr>
        <w:t>сверхзаботливое</w:t>
      </w:r>
      <w:proofErr w:type="spellEnd"/>
      <w:r w:rsidRPr="00FE1011">
        <w:rPr>
          <w:rFonts w:ascii="Georgia" w:hAnsi="Georgia"/>
          <w:color w:val="000000" w:themeColor="text1"/>
          <w:sz w:val="29"/>
          <w:szCs w:val="29"/>
        </w:rPr>
        <w:t xml:space="preserve"> и попечительское отношение к своим взрослым детям. А последним, перестать относится к родителям, как к устаревшим, ничего непонимающим в современности, с предвзятыми взглядами на жизнь предкам.</w:t>
      </w:r>
    </w:p>
    <w:p w:rsidR="009256E2" w:rsidRPr="00FE1011" w:rsidRDefault="009256E2" w:rsidP="00A0467C">
      <w:pPr>
        <w:pStyle w:val="a3"/>
        <w:shd w:val="clear" w:color="auto" w:fill="FFFFFF"/>
        <w:spacing w:line="360" w:lineRule="auto"/>
        <w:jc w:val="both"/>
        <w:textAlignment w:val="baseline"/>
        <w:rPr>
          <w:rFonts w:ascii="Georgia" w:hAnsi="Georgia"/>
          <w:color w:val="000000" w:themeColor="text1"/>
          <w:sz w:val="29"/>
          <w:szCs w:val="29"/>
        </w:rPr>
      </w:pPr>
      <w:r w:rsidRPr="00FE1011">
        <w:rPr>
          <w:rFonts w:ascii="Georgia" w:hAnsi="Georgia"/>
          <w:color w:val="000000" w:themeColor="text1"/>
          <w:sz w:val="29"/>
          <w:szCs w:val="29"/>
        </w:rPr>
        <w:t xml:space="preserve">Конечно, на первых порах, в налаживании отношений и проведении конструктивного диалога, возможно будет </w:t>
      </w:r>
      <w:hyperlink r:id="rId4" w:history="1">
        <w:r w:rsidRPr="00FE1011">
          <w:rPr>
            <w:rStyle w:val="a5"/>
            <w:rFonts w:ascii="inherit" w:hAnsi="inherit"/>
            <w:color w:val="000000" w:themeColor="text1"/>
            <w:sz w:val="29"/>
            <w:szCs w:val="29"/>
            <w:bdr w:val="none" w:sz="0" w:space="0" w:color="auto" w:frame="1"/>
          </w:rPr>
          <w:t>нужна помощь психолога</w:t>
        </w:r>
      </w:hyperlink>
      <w:r w:rsidRPr="00FE1011">
        <w:rPr>
          <w:rFonts w:ascii="Georgia" w:hAnsi="Georgia"/>
          <w:color w:val="000000" w:themeColor="text1"/>
          <w:sz w:val="29"/>
          <w:szCs w:val="29"/>
        </w:rPr>
        <w:t>, или другого посредника авторитетного для обеих сторон.</w:t>
      </w:r>
    </w:p>
    <w:p w:rsidR="009256E2" w:rsidRPr="00FE1011" w:rsidRDefault="009256E2" w:rsidP="00A0467C">
      <w:pPr>
        <w:pStyle w:val="a3"/>
        <w:shd w:val="clear" w:color="auto" w:fill="FFFFFF"/>
        <w:spacing w:line="360" w:lineRule="auto"/>
        <w:jc w:val="both"/>
        <w:textAlignment w:val="baseline"/>
        <w:rPr>
          <w:rFonts w:ascii="Georgia" w:hAnsi="Georgia"/>
          <w:color w:val="000000" w:themeColor="text1"/>
          <w:sz w:val="29"/>
          <w:szCs w:val="29"/>
        </w:rPr>
      </w:pPr>
      <w:r w:rsidRPr="00FE1011">
        <w:rPr>
          <w:rFonts w:ascii="Georgia" w:hAnsi="Georgia"/>
          <w:color w:val="000000" w:themeColor="text1"/>
          <w:sz w:val="29"/>
          <w:szCs w:val="29"/>
        </w:rPr>
        <w:t xml:space="preserve">Однако, если у участников «круглого стола», довольно </w:t>
      </w:r>
      <w:hyperlink r:id="rId5" w:history="1">
        <w:r w:rsidRPr="00FE1011">
          <w:rPr>
            <w:rStyle w:val="a5"/>
            <w:rFonts w:ascii="inherit" w:hAnsi="inherit"/>
            <w:color w:val="000000" w:themeColor="text1"/>
            <w:sz w:val="29"/>
            <w:szCs w:val="29"/>
            <w:bdr w:val="none" w:sz="0" w:space="0" w:color="auto" w:frame="1"/>
          </w:rPr>
          <w:t>зрелые личности</w:t>
        </w:r>
      </w:hyperlink>
      <w:r w:rsidRPr="00FE1011">
        <w:rPr>
          <w:rFonts w:ascii="Georgia" w:hAnsi="Georgia"/>
          <w:color w:val="000000" w:themeColor="text1"/>
          <w:sz w:val="29"/>
          <w:szCs w:val="29"/>
        </w:rPr>
        <w:t>, то они могут попытаться при</w:t>
      </w:r>
      <w:r>
        <w:rPr>
          <w:rFonts w:ascii="Georgia" w:hAnsi="Georgia"/>
          <w:color w:val="000000" w:themeColor="text1"/>
          <w:sz w:val="29"/>
          <w:szCs w:val="29"/>
        </w:rPr>
        <w:t>й</w:t>
      </w:r>
      <w:r w:rsidRPr="00FE1011">
        <w:rPr>
          <w:rFonts w:ascii="Georgia" w:hAnsi="Georgia"/>
          <w:color w:val="000000" w:themeColor="text1"/>
          <w:sz w:val="29"/>
          <w:szCs w:val="29"/>
        </w:rPr>
        <w:t>ти к общему знаменателю и сотрудничеству во взаимоотношениях взрослых детей и родителей без посредника.</w:t>
      </w:r>
    </w:p>
    <w:p w:rsidR="009256E2" w:rsidRPr="00FE1011" w:rsidRDefault="009256E2" w:rsidP="00A0467C">
      <w:pPr>
        <w:pStyle w:val="a3"/>
        <w:shd w:val="clear" w:color="auto" w:fill="FFFFFF"/>
        <w:spacing w:line="360" w:lineRule="auto"/>
        <w:jc w:val="both"/>
        <w:textAlignment w:val="baseline"/>
        <w:rPr>
          <w:rFonts w:ascii="Georgia" w:hAnsi="Georgia"/>
          <w:i/>
          <w:color w:val="000000" w:themeColor="text1"/>
          <w:sz w:val="29"/>
          <w:szCs w:val="29"/>
        </w:rPr>
      </w:pPr>
      <w:r w:rsidRPr="00FE1011">
        <w:rPr>
          <w:rFonts w:ascii="Georgia" w:hAnsi="Georgia"/>
          <w:i/>
          <w:color w:val="000000" w:themeColor="text1"/>
          <w:sz w:val="29"/>
          <w:szCs w:val="29"/>
        </w:rPr>
        <w:t>Главное, чтобы: и у родителей, и у взрослых детей было желание в близких, доброжелательных и уважительных друг к другу отношениях; чтобы жить не конфликтуя и соперничая, а сотрудничая и помогая друг другу.</w:t>
      </w:r>
    </w:p>
    <w:p w:rsidR="009256E2" w:rsidRPr="00A0467C" w:rsidRDefault="009256E2" w:rsidP="00A0467C">
      <w:pPr>
        <w:pStyle w:val="a3"/>
        <w:shd w:val="clear" w:color="auto" w:fill="FFFFFF"/>
        <w:spacing w:before="0" w:beforeAutospacing="0" w:after="240" w:afterAutospacing="0" w:line="456" w:lineRule="atLeast"/>
        <w:jc w:val="center"/>
        <w:textAlignment w:val="baseline"/>
        <w:rPr>
          <w:rFonts w:ascii="Georgia" w:hAnsi="Georgia"/>
          <w:b/>
          <w:color w:val="365F91" w:themeColor="accent1" w:themeShade="BF"/>
          <w:sz w:val="29"/>
          <w:szCs w:val="29"/>
        </w:rPr>
      </w:pPr>
      <w:r w:rsidRPr="00A0467C">
        <w:rPr>
          <w:rFonts w:ascii="Georgia" w:hAnsi="Georgia"/>
          <w:b/>
          <w:color w:val="365F91" w:themeColor="accent1" w:themeShade="BF"/>
          <w:sz w:val="29"/>
          <w:szCs w:val="29"/>
        </w:rPr>
        <w:t>Ваши межличностные, бесконфликтные отношения,</w:t>
      </w:r>
    </w:p>
    <w:p w:rsidR="007A59F7" w:rsidRDefault="009256E2" w:rsidP="00A0467C">
      <w:pPr>
        <w:pStyle w:val="a3"/>
        <w:shd w:val="clear" w:color="auto" w:fill="FFFFFF"/>
        <w:spacing w:before="0" w:beforeAutospacing="0" w:after="240" w:afterAutospacing="0" w:line="456" w:lineRule="atLeast"/>
        <w:jc w:val="center"/>
        <w:textAlignment w:val="baseline"/>
      </w:pPr>
      <w:r w:rsidRPr="00A0467C">
        <w:rPr>
          <w:rFonts w:ascii="Georgia" w:hAnsi="Georgia"/>
          <w:b/>
          <w:color w:val="365F91" w:themeColor="accent1" w:themeShade="BF"/>
          <w:sz w:val="29"/>
          <w:szCs w:val="29"/>
        </w:rPr>
        <w:t>в Ваших руках…</w:t>
      </w:r>
    </w:p>
    <w:sectPr w:rsidR="007A59F7" w:rsidSect="00A0467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6E2"/>
    <w:rsid w:val="007524D3"/>
    <w:rsid w:val="007A59F7"/>
    <w:rsid w:val="009256E2"/>
    <w:rsid w:val="00A0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F7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6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256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925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6E2"/>
    <w:rPr>
      <w:b/>
      <w:bCs/>
    </w:rPr>
  </w:style>
  <w:style w:type="character" w:customStyle="1" w:styleId="apple-converted-space">
    <w:name w:val="apple-converted-space"/>
    <w:basedOn w:val="a0"/>
    <w:rsid w:val="009256E2"/>
  </w:style>
  <w:style w:type="character" w:styleId="a5">
    <w:name w:val="Hyperlink"/>
    <w:basedOn w:val="a0"/>
    <w:uiPriority w:val="99"/>
    <w:semiHidden/>
    <w:unhideWhenUsed/>
    <w:rsid w:val="009256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7sbabkauaucayksiop0b0af4c.xn--p1ai/testy-detyam/teoriya-lichnosti/" TargetMode="External"/><Relationship Id="rId4" Type="http://schemas.openxmlformats.org/officeDocument/2006/relationships/hyperlink" Target="http://xn----7sbabkauaucayksiop0b0af4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2014-06-03T08:59:00Z</dcterms:created>
  <dcterms:modified xsi:type="dcterms:W3CDTF">2014-06-03T09:19:00Z</dcterms:modified>
</cp:coreProperties>
</file>