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88329" w14:textId="77777777" w:rsidR="000A7392" w:rsidRDefault="00FE25B3" w:rsidP="00CD088E">
      <w:pPr>
        <w:pStyle w:val="a3"/>
        <w:shd w:val="clear" w:color="auto" w:fill="F8F8F8"/>
        <w:spacing w:before="0" w:beforeAutospacing="0" w:after="0" w:afterAutospacing="0" w:line="330" w:lineRule="atLeast"/>
        <w:jc w:val="center"/>
        <w:rPr>
          <w:b/>
          <w:color w:val="833C0B" w:themeColor="accent2" w:themeShade="80"/>
        </w:rPr>
      </w:pPr>
      <w:r w:rsidRPr="00CD088E">
        <w:rPr>
          <w:b/>
          <w:color w:val="833C0B" w:themeColor="accent2" w:themeShade="80"/>
        </w:rPr>
        <w:t xml:space="preserve">ПАМЯТКА ДЛЯ РОДИТЕЛЕЙ «ПОРЯДОК РЕАГИРОВАНИЯ ПО ФАКТАМ БЕЗВЕСТНОГО ОТСУТСТВИЯ </w:t>
      </w:r>
      <w:r w:rsidR="00CD088E" w:rsidRPr="00CD088E">
        <w:rPr>
          <w:b/>
          <w:color w:val="833C0B" w:themeColor="accent2" w:themeShade="80"/>
        </w:rPr>
        <w:t xml:space="preserve">НЕСОВЕРШЕННОЛЕТНЕГО </w:t>
      </w:r>
      <w:r w:rsidRPr="00CD088E">
        <w:rPr>
          <w:b/>
          <w:color w:val="833C0B" w:themeColor="accent2" w:themeShade="80"/>
        </w:rPr>
        <w:t>РЕБЕНКА»</w:t>
      </w:r>
    </w:p>
    <w:p w14:paraId="163CB56E" w14:textId="77777777" w:rsidR="00CD088E" w:rsidRPr="00CD088E" w:rsidRDefault="00CD088E" w:rsidP="00CD088E">
      <w:pPr>
        <w:pStyle w:val="a3"/>
        <w:shd w:val="clear" w:color="auto" w:fill="F8F8F8"/>
        <w:spacing w:before="0" w:beforeAutospacing="0" w:after="0" w:afterAutospacing="0" w:line="330" w:lineRule="atLeast"/>
        <w:jc w:val="center"/>
        <w:rPr>
          <w:b/>
          <w:color w:val="833C0B" w:themeColor="accent2" w:themeShade="80"/>
        </w:rPr>
      </w:pPr>
    </w:p>
    <w:p w14:paraId="3209086A" w14:textId="77777777" w:rsidR="0012630B" w:rsidRDefault="00FE25B3" w:rsidP="00CD088E">
      <w:pPr>
        <w:pStyle w:val="a3"/>
        <w:shd w:val="clear" w:color="auto" w:fill="F8F8F8"/>
        <w:spacing w:before="0" w:beforeAutospacing="0" w:after="0" w:afterAutospacing="0" w:line="330" w:lineRule="atLeast"/>
        <w:ind w:firstLine="708"/>
        <w:jc w:val="both"/>
      </w:pPr>
      <w:r w:rsidRPr="00CD088E">
        <w:rPr>
          <w:b/>
          <w:i/>
        </w:rPr>
        <w:t>Самовольные уходы</w:t>
      </w:r>
      <w:r>
        <w:t xml:space="preserve"> – это добровольное, самовольное оставление дома. Безвестное отсутствие несовершеннолетнего в течение некоторого времени с момента факта его отсутствия или с момента наступления времени, условленного для возвращения. Предоставленный сам себе ребенок может попасть под опасное влияние или втянут в преступные, антиобщественные (аморальные) действия, но самая главная опасность, что ребенок может стать жертвой преступления. Но большинство детей, в силу возраста, не понимают, какими тяжелыми могут быть последствия. Некоторые родители не осознают, какой опасности подвергают жизнь и здоровье своего ребенка, НЕСВОЕВРЕМЕННО обращаясь в полицию о розыске.</w:t>
      </w:r>
    </w:p>
    <w:p w14:paraId="1F94A0FA" w14:textId="77777777" w:rsidR="007A2BE9" w:rsidRPr="00CD088E" w:rsidRDefault="00FE25B3" w:rsidP="00CD088E">
      <w:pPr>
        <w:pStyle w:val="a3"/>
        <w:shd w:val="clear" w:color="auto" w:fill="F8F8F8"/>
        <w:spacing w:before="0" w:beforeAutospacing="0" w:after="0" w:afterAutospacing="0" w:line="330" w:lineRule="atLeast"/>
        <w:ind w:firstLine="708"/>
        <w:jc w:val="both"/>
        <w:rPr>
          <w:b/>
          <w:i/>
        </w:rPr>
      </w:pPr>
      <w:r w:rsidRPr="00CD088E">
        <w:rPr>
          <w:b/>
          <w:i/>
        </w:rPr>
        <w:t xml:space="preserve"> Ошибки родителей: </w:t>
      </w:r>
    </w:p>
    <w:p w14:paraId="23F061D3" w14:textId="77777777" w:rsidR="007A2BE9" w:rsidRDefault="00CD088E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>1. З</w:t>
      </w:r>
      <w:r w:rsidR="00FE25B3">
        <w:t>аявление в полицию можно подать только через 3 дня после пропажи ребенка. Бытует мнение, что оперативные дежурные нередко отказывают в принятии заявления о пропаже лица, если с момента исчезновения не истекло трое суток. Суждения по поводу 3-х суток не имеют под собой правовой основы. Сообщения о пропаже человека подлежат обязательному приему во всех территориальных органах МВД России вне зависимости от того, когда он пропал. При этом очень важно отметить, что прием сообщений о преступлениях и происшествиях осуществляется круглосуточно.</w:t>
      </w:r>
    </w:p>
    <w:p w14:paraId="57E5AEAC" w14:textId="77777777" w:rsidR="007A2BE9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 2. Попытки искать своими силами, боясь огласки внутрисемейных проблем.</w:t>
      </w:r>
    </w:p>
    <w:p w14:paraId="216AE037" w14:textId="77777777" w:rsidR="00CD088E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 3. Надежда на то, что ребенок погуляет и вернется сам.</w:t>
      </w:r>
    </w:p>
    <w:p w14:paraId="1C286EC1" w14:textId="77777777" w:rsidR="007A2BE9" w:rsidRPr="00CD088E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  <w:rPr>
          <w:b/>
          <w:i/>
          <w:color w:val="C00000"/>
        </w:rPr>
      </w:pPr>
      <w:r>
        <w:t xml:space="preserve"> </w:t>
      </w:r>
      <w:r w:rsidRPr="00CD088E">
        <w:rPr>
          <w:b/>
          <w:i/>
          <w:color w:val="C00000"/>
        </w:rPr>
        <w:t xml:space="preserve">Уважаемые родители, помните, что жизнь и благополучие детей в </w:t>
      </w:r>
      <w:r w:rsidR="00B67396">
        <w:rPr>
          <w:b/>
          <w:i/>
          <w:color w:val="C00000"/>
        </w:rPr>
        <w:t>в</w:t>
      </w:r>
      <w:r w:rsidRPr="00CD088E">
        <w:rPr>
          <w:b/>
          <w:i/>
          <w:color w:val="C00000"/>
        </w:rPr>
        <w:t xml:space="preserve">аших руках. </w:t>
      </w:r>
    </w:p>
    <w:p w14:paraId="562DB49C" w14:textId="77777777" w:rsidR="007A2BE9" w:rsidRDefault="00FE25B3" w:rsidP="00CD088E">
      <w:pPr>
        <w:pStyle w:val="a3"/>
        <w:shd w:val="clear" w:color="auto" w:fill="F8F8F8"/>
        <w:spacing w:before="0" w:beforeAutospacing="0" w:after="0" w:afterAutospacing="0" w:line="330" w:lineRule="atLeast"/>
        <w:ind w:firstLine="708"/>
        <w:jc w:val="both"/>
      </w:pPr>
      <w:r w:rsidRPr="007A2BE9">
        <w:rPr>
          <w:b/>
          <w:i/>
        </w:rPr>
        <w:t>Что делать родителям, при невозвращении ребенка домой в назначенное время</w:t>
      </w:r>
      <w:r>
        <w:t>:</w:t>
      </w:r>
    </w:p>
    <w:p w14:paraId="32769DFD" w14:textId="77777777" w:rsidR="007A2BE9" w:rsidRDefault="007A2BE9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 1. О</w:t>
      </w:r>
      <w:r w:rsidR="00FE25B3">
        <w:t>бзвонить друзей, знакомых, родных, к кому мог пойти ребенок</w:t>
      </w:r>
      <w:r w:rsidR="00B67396">
        <w:t>.</w:t>
      </w:r>
      <w:r w:rsidR="00FE25B3">
        <w:t xml:space="preserve"> </w:t>
      </w:r>
    </w:p>
    <w:p w14:paraId="56CDD37E" w14:textId="155413C0" w:rsidR="007A2BE9" w:rsidRDefault="007A2BE9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>2. С</w:t>
      </w:r>
      <w:r w:rsidR="00FE25B3">
        <w:t xml:space="preserve">ообщить </w:t>
      </w:r>
      <w:r w:rsidR="00B67396">
        <w:t xml:space="preserve">лицам, ответственным за воспитательную работу в </w:t>
      </w:r>
      <w:r w:rsidR="00FE25B3">
        <w:t>колледж</w:t>
      </w:r>
      <w:r w:rsidR="00B67396">
        <w:t xml:space="preserve">е: </w:t>
      </w:r>
      <w:r w:rsidR="00E93FDF">
        <w:t xml:space="preserve">куратору своей группы; </w:t>
      </w:r>
      <w:r w:rsidR="00B67396">
        <w:t>заместител</w:t>
      </w:r>
      <w:r w:rsidR="00E93FDF">
        <w:t>ю</w:t>
      </w:r>
      <w:r>
        <w:t xml:space="preserve"> директора по УВСР</w:t>
      </w:r>
      <w:r w:rsidR="00E93FDF">
        <w:t xml:space="preserve"> - </w:t>
      </w:r>
      <w:r>
        <w:t xml:space="preserve"> </w:t>
      </w:r>
      <w:r w:rsidR="00E93FDF">
        <w:t>Голикова Лариса Леонидовна</w:t>
      </w:r>
      <w:r w:rsidR="00B67396">
        <w:t>, тел.</w:t>
      </w:r>
      <w:r>
        <w:t xml:space="preserve"> 8</w:t>
      </w:r>
      <w:r w:rsidR="00E93FDF">
        <w:t>9539201231</w:t>
      </w:r>
      <w:r w:rsidR="00B67396">
        <w:t>.</w:t>
      </w:r>
    </w:p>
    <w:p w14:paraId="31377ABE" w14:textId="77777777" w:rsidR="007A2BE9" w:rsidRDefault="007A2BE9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>3. О</w:t>
      </w:r>
      <w:r w:rsidR="00FE25B3">
        <w:t xml:space="preserve">бзвонить близлежащие больницы, справочную «Скорой помощи», органы МВД. </w:t>
      </w:r>
    </w:p>
    <w:p w14:paraId="386C8911" w14:textId="77777777" w:rsidR="007A2BE9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>При обнаружении</w:t>
      </w:r>
      <w:r w:rsidR="00C578F3">
        <w:t>, возвращении</w:t>
      </w:r>
      <w:r>
        <w:t xml:space="preserve"> </w:t>
      </w:r>
      <w:r w:rsidR="00C578F3">
        <w:t xml:space="preserve">домой </w:t>
      </w:r>
      <w:r>
        <w:t xml:space="preserve">пропавшего ребенка сообщить </w:t>
      </w:r>
      <w:r w:rsidR="00C578F3">
        <w:t xml:space="preserve">об этом в </w:t>
      </w:r>
      <w:r w:rsidR="007A2BE9">
        <w:t>колледж</w:t>
      </w:r>
      <w:r w:rsidR="00C578F3">
        <w:t xml:space="preserve"> по указанным телефонам</w:t>
      </w:r>
      <w:r w:rsidR="007A2BE9">
        <w:t xml:space="preserve"> </w:t>
      </w:r>
      <w:r>
        <w:t xml:space="preserve">и в органы МВД о его возвращении. </w:t>
      </w:r>
    </w:p>
    <w:p w14:paraId="36D313F0" w14:textId="77777777" w:rsidR="007A2BE9" w:rsidRPr="007A2BE9" w:rsidRDefault="00FE25B3" w:rsidP="00CD088E">
      <w:pPr>
        <w:pStyle w:val="a3"/>
        <w:shd w:val="clear" w:color="auto" w:fill="F8F8F8"/>
        <w:spacing w:before="0" w:beforeAutospacing="0" w:after="0" w:afterAutospacing="0" w:line="330" w:lineRule="atLeast"/>
        <w:ind w:firstLine="708"/>
        <w:jc w:val="both"/>
        <w:rPr>
          <w:b/>
          <w:i/>
        </w:rPr>
      </w:pPr>
      <w:r w:rsidRPr="007A2BE9">
        <w:rPr>
          <w:b/>
          <w:i/>
        </w:rPr>
        <w:t>Что делать родителям, если ребенок потерялся:</w:t>
      </w:r>
    </w:p>
    <w:p w14:paraId="5AB0B1F5" w14:textId="77777777" w:rsidR="007A2BE9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 1. В случае исчезновения ребенка следует незамедлительно обратиться в отдел полиции.</w:t>
      </w:r>
    </w:p>
    <w:p w14:paraId="47A7E0B1" w14:textId="77777777" w:rsidR="007A2BE9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 2. Чем меньше прошло времени с момента его исчезновения, тем быстрее ребенок будет разыскан. </w:t>
      </w:r>
    </w:p>
    <w:p w14:paraId="0E63B43B" w14:textId="77777777" w:rsidR="007A2BE9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>3. При обращении в отдел полиции возьмите с собой документы, содержащие сведения о пропавшем ребенке с его фотографией.</w:t>
      </w:r>
    </w:p>
    <w:p w14:paraId="2205EB51" w14:textId="77777777" w:rsidR="007A2BE9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 4. При описании пропавшего ребенка обязательно укажите его основные приметы, опишите его одежду.</w:t>
      </w:r>
    </w:p>
    <w:p w14:paraId="58213886" w14:textId="77777777" w:rsidR="007A2BE9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 5. Дежурный по отделу полиции не имеет права отказывать в приеме заявлений о пропаже несовершеннолетних, и обязан принять их незамедлительно. При обращении в отдел полиции гражданин лишь констатирует факт исчезновения несовершеннолетнего</w:t>
      </w:r>
      <w:r w:rsidR="007A2BE9">
        <w:t>.</w:t>
      </w:r>
    </w:p>
    <w:p w14:paraId="0D824C11" w14:textId="77777777" w:rsidR="007A2BE9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 Если ребенок неоднократно уходит из дома, а родители ни разу не обратились, либо обратились несвоевременно в полицию с заявлением о его розыске, то существуют все </w:t>
      </w:r>
      <w:r>
        <w:lastRenderedPageBreak/>
        <w:t xml:space="preserve">основания привлечь родителей к административной ответственности в соответствии с ч. 1 ст. 5.35 КоАП РФ за ненадлежащее исполнение родительских обязанностей по воспитанию и содержанию ребенка, так как бездействие родителя подвергает опасности жизнь и здоровье ребенка. </w:t>
      </w:r>
    </w:p>
    <w:p w14:paraId="5AACE46B" w14:textId="77777777" w:rsidR="00FE25B3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  <w:r>
        <w:t xml:space="preserve">Сотрудниками полиции по каждому факту самовольного ухода проводятся проверки, с целью выяснения причин и условий уходов, а также предотвращения повторных инцидентов. Бывают случаи, когда несовершеннолетний просто загулялся, телефон разрядился, когда родители не могли установить, где же находится их ребенок, и обращались в полицию. По результатам проверки устанавливается, что подобные случаи не являются самовольным уходом. Если же факт самовольного ухода ребенка подтвержден, дети и их родители приглашаются на заседание комиссии по делам несовершеннолетних и защите их прав. Самовольный уход сам по себе не квалифицируется как противоправный поступок, но он является основанием постановки ребенка, а иногда и семьи, на профилактический учет, для проведения профилактических мер с целью предупреждения безнадзорности и беспризорности ребенка. Берегите своих детей! Будьте внимательны к </w:t>
      </w:r>
      <w:r w:rsidR="00B67396">
        <w:t>ним</w:t>
      </w:r>
      <w:r w:rsidR="007A2BE9">
        <w:t>.</w:t>
      </w:r>
    </w:p>
    <w:p w14:paraId="35C3B836" w14:textId="77777777" w:rsidR="007A2BE9" w:rsidRDefault="007A2BE9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</w:pPr>
    </w:p>
    <w:p w14:paraId="307EB334" w14:textId="77777777" w:rsidR="00FE25B3" w:rsidRDefault="00FE25B3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9F086AB" wp14:editId="6B6AFDA0">
            <wp:extent cx="5940425" cy="4394949"/>
            <wp:effectExtent l="0" t="0" r="3175" b="5715"/>
            <wp:docPr id="2" name="Рисунок 2" descr="http://piscovichi.ru/_nw/5/19956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scovichi.ru/_nw/5/199569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DA597" w14:textId="77777777" w:rsidR="00A453A4" w:rsidRDefault="00A453A4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  <w:rPr>
          <w:rFonts w:ascii="Tahoma" w:hAnsi="Tahoma" w:cs="Tahoma"/>
          <w:color w:val="000000"/>
          <w:sz w:val="28"/>
          <w:szCs w:val="28"/>
        </w:rPr>
      </w:pPr>
    </w:p>
    <w:p w14:paraId="2BB64136" w14:textId="77777777" w:rsidR="00A453A4" w:rsidRDefault="00A453A4" w:rsidP="00A453A4">
      <w:pPr>
        <w:pStyle w:val="a3"/>
        <w:shd w:val="clear" w:color="auto" w:fill="F8F8F8"/>
        <w:spacing w:before="0" w:beforeAutospacing="0" w:after="0" w:afterAutospacing="0" w:line="330" w:lineRule="atLeast"/>
        <w:jc w:val="both"/>
        <w:rPr>
          <w:rFonts w:ascii="Tahoma" w:hAnsi="Tahoma" w:cs="Tahoma"/>
          <w:color w:val="000000"/>
          <w:sz w:val="28"/>
          <w:szCs w:val="28"/>
        </w:rPr>
      </w:pPr>
    </w:p>
    <w:sectPr w:rsidR="00A45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03E13"/>
    <w:multiLevelType w:val="multilevel"/>
    <w:tmpl w:val="2C3A1CB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E14"/>
    <w:rsid w:val="000A7392"/>
    <w:rsid w:val="0012630B"/>
    <w:rsid w:val="001B6F6B"/>
    <w:rsid w:val="001E1922"/>
    <w:rsid w:val="0035422A"/>
    <w:rsid w:val="006211B5"/>
    <w:rsid w:val="007A2BE9"/>
    <w:rsid w:val="00A453A4"/>
    <w:rsid w:val="00B67396"/>
    <w:rsid w:val="00B97F51"/>
    <w:rsid w:val="00C22E14"/>
    <w:rsid w:val="00C578F3"/>
    <w:rsid w:val="00CD088E"/>
    <w:rsid w:val="00E93FDF"/>
    <w:rsid w:val="00F30AEE"/>
    <w:rsid w:val="00FE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9D6E0"/>
  <w15:chartTrackingRefBased/>
  <w15:docId w15:val="{9D077BD5-B7EF-43BA-97F7-F0FF0E5E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E25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5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53A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E25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FE25B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211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Часовских Елена Алексеевна</dc:creator>
  <cp:keywords/>
  <dc:description/>
  <cp:lastModifiedBy>Голикова Лариса Леонидовна</cp:lastModifiedBy>
  <cp:revision>8</cp:revision>
  <dcterms:created xsi:type="dcterms:W3CDTF">2020-10-01T03:29:00Z</dcterms:created>
  <dcterms:modified xsi:type="dcterms:W3CDTF">2024-11-13T06:55:00Z</dcterms:modified>
</cp:coreProperties>
</file>